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spacing w:line="720" w:lineRule="atLeast"/>
        <w:jc w:val="center"/>
        <w:textAlignment w:val="auto"/>
        <w:outlineLvl w:val="9"/>
        <w:rPr>
          <w:rFonts w:hint="eastAsia" w:cs="宋体" w:asciiTheme="minorEastAsia" w:hAnsiTheme="minorEastAsia"/>
          <w:color w:val="000000"/>
          <w:kern w:val="36"/>
          <w:sz w:val="44"/>
          <w:szCs w:val="44"/>
        </w:rPr>
      </w:pPr>
      <w:bookmarkStart w:id="0" w:name="_Toc15217"/>
      <w:bookmarkStart w:id="1" w:name="_Toc33196040"/>
    </w:p>
    <w:p>
      <w:pPr>
        <w:keepNext w:val="0"/>
        <w:keepLines w:val="0"/>
        <w:pageBreakBefore w:val="0"/>
        <w:widowControl/>
        <w:shd w:val="clear" w:color="auto" w:fill="FFFFFF"/>
        <w:kinsoku/>
        <w:wordWrap/>
        <w:overflowPunct/>
        <w:topLinePunct w:val="0"/>
        <w:autoSpaceDE/>
        <w:autoSpaceDN/>
        <w:bidi w:val="0"/>
        <w:adjustRightInd w:val="0"/>
        <w:snapToGrid/>
        <w:spacing w:line="720" w:lineRule="atLeast"/>
        <w:jc w:val="center"/>
        <w:textAlignment w:val="auto"/>
        <w:outlineLvl w:val="9"/>
        <w:rPr>
          <w:rFonts w:hint="eastAsia" w:cs="宋体" w:asciiTheme="minorEastAsia" w:hAnsiTheme="minorEastAsia"/>
          <w:color w:val="000000"/>
          <w:kern w:val="36"/>
          <w:sz w:val="44"/>
          <w:szCs w:val="44"/>
        </w:rPr>
      </w:pPr>
    </w:p>
    <w:p>
      <w:pPr>
        <w:keepNext w:val="0"/>
        <w:keepLines w:val="0"/>
        <w:pageBreakBefore w:val="0"/>
        <w:widowControl/>
        <w:shd w:val="clear" w:color="auto" w:fill="FFFFFF"/>
        <w:kinsoku/>
        <w:wordWrap/>
        <w:overflowPunct/>
        <w:topLinePunct w:val="0"/>
        <w:autoSpaceDE/>
        <w:autoSpaceDN/>
        <w:bidi w:val="0"/>
        <w:adjustRightInd w:val="0"/>
        <w:snapToGrid/>
        <w:spacing w:line="720" w:lineRule="atLeast"/>
        <w:jc w:val="center"/>
        <w:textAlignment w:val="auto"/>
        <w:outlineLvl w:val="9"/>
        <w:rPr>
          <w:rFonts w:hint="eastAsia" w:cs="宋体" w:asciiTheme="minorEastAsia" w:hAnsiTheme="minorEastAsia"/>
          <w:color w:val="000000"/>
          <w:kern w:val="36"/>
          <w:sz w:val="44"/>
          <w:szCs w:val="44"/>
        </w:rPr>
      </w:pPr>
    </w:p>
    <w:p>
      <w:pPr>
        <w:keepNext w:val="0"/>
        <w:keepLines w:val="0"/>
        <w:pageBreakBefore w:val="0"/>
        <w:widowControl/>
        <w:shd w:val="clear" w:color="auto" w:fill="FFFFFF"/>
        <w:kinsoku/>
        <w:wordWrap/>
        <w:overflowPunct/>
        <w:topLinePunct w:val="0"/>
        <w:autoSpaceDE/>
        <w:autoSpaceDN/>
        <w:bidi w:val="0"/>
        <w:adjustRightInd w:val="0"/>
        <w:snapToGrid/>
        <w:spacing w:line="720" w:lineRule="atLeast"/>
        <w:jc w:val="center"/>
        <w:textAlignment w:val="auto"/>
        <w:outlineLvl w:val="9"/>
        <w:rPr>
          <w:rFonts w:hint="eastAsia" w:cs="宋体" w:asciiTheme="minorEastAsia" w:hAnsiTheme="minorEastAsia"/>
          <w:color w:val="000000"/>
          <w:kern w:val="36"/>
          <w:sz w:val="44"/>
          <w:szCs w:val="44"/>
        </w:rPr>
      </w:pPr>
    </w:p>
    <w:p>
      <w:pPr>
        <w:keepNext w:val="0"/>
        <w:keepLines w:val="0"/>
        <w:pageBreakBefore w:val="0"/>
        <w:widowControl/>
        <w:shd w:val="clear" w:color="auto" w:fill="FFFFFF"/>
        <w:kinsoku/>
        <w:wordWrap/>
        <w:overflowPunct/>
        <w:topLinePunct w:val="0"/>
        <w:autoSpaceDE/>
        <w:autoSpaceDN/>
        <w:bidi w:val="0"/>
        <w:adjustRightInd w:val="0"/>
        <w:snapToGrid/>
        <w:spacing w:line="720" w:lineRule="atLeast"/>
        <w:jc w:val="center"/>
        <w:textAlignment w:val="auto"/>
        <w:outlineLvl w:val="9"/>
        <w:rPr>
          <w:rFonts w:hint="eastAsia" w:cs="宋体" w:asciiTheme="minorEastAsia" w:hAnsiTheme="minorEastAsia"/>
          <w:b/>
          <w:bCs/>
          <w:color w:val="000000"/>
          <w:kern w:val="36"/>
          <w:sz w:val="44"/>
          <w:szCs w:val="44"/>
        </w:rPr>
      </w:pPr>
      <w:r>
        <w:rPr>
          <w:rFonts w:hint="eastAsia" w:cs="宋体" w:asciiTheme="minorEastAsia" w:hAnsiTheme="minorEastAsia"/>
          <w:b/>
          <w:bCs/>
          <w:color w:val="000000"/>
          <w:kern w:val="36"/>
          <w:sz w:val="44"/>
          <w:szCs w:val="44"/>
        </w:rPr>
        <w:t>深圳市宝安区住房和建设局专业服务业资金</w:t>
      </w:r>
    </w:p>
    <w:p>
      <w:pPr>
        <w:keepNext w:val="0"/>
        <w:keepLines w:val="0"/>
        <w:pageBreakBefore w:val="0"/>
        <w:widowControl/>
        <w:shd w:val="clear" w:color="auto" w:fill="FFFFFF"/>
        <w:kinsoku/>
        <w:wordWrap/>
        <w:overflowPunct/>
        <w:topLinePunct w:val="0"/>
        <w:autoSpaceDE/>
        <w:autoSpaceDN/>
        <w:bidi w:val="0"/>
        <w:adjustRightInd w:val="0"/>
        <w:snapToGrid/>
        <w:spacing w:line="720" w:lineRule="atLeast"/>
        <w:jc w:val="center"/>
        <w:textAlignment w:val="auto"/>
        <w:outlineLvl w:val="9"/>
        <w:rPr>
          <w:rFonts w:cs="宋体" w:asciiTheme="minorEastAsia" w:hAnsiTheme="minorEastAsia"/>
          <w:b/>
          <w:bCs/>
          <w:color w:val="000000"/>
          <w:kern w:val="36"/>
          <w:sz w:val="44"/>
          <w:szCs w:val="44"/>
        </w:rPr>
      </w:pPr>
      <w:r>
        <w:rPr>
          <w:rFonts w:hint="eastAsia" w:cs="宋体" w:asciiTheme="minorEastAsia" w:hAnsiTheme="minorEastAsia"/>
          <w:b/>
          <w:bCs/>
          <w:color w:val="000000"/>
          <w:kern w:val="36"/>
          <w:sz w:val="44"/>
          <w:szCs w:val="44"/>
        </w:rPr>
        <w:t>扶持措施操作规程</w:t>
      </w:r>
      <w:bookmarkEnd w:id="0"/>
      <w:bookmarkEnd w:id="1"/>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hint="default" w:ascii="宋体" w:hAnsi="宋体" w:eastAsia="宋体" w:cstheme="minorBidi"/>
          <w:b/>
          <w:bCs/>
          <w:kern w:val="2"/>
          <w:sz w:val="44"/>
          <w:szCs w:val="44"/>
          <w:lang w:val="en-US" w:eastAsia="zh-CN" w:bidi="mn-Mong-CN"/>
        </w:rPr>
      </w:pPr>
      <w:r>
        <w:rPr>
          <w:rFonts w:hint="eastAsia" w:ascii="宋体" w:hAnsi="宋体" w:eastAsia="宋体" w:cstheme="minorBidi"/>
          <w:b/>
          <w:bCs/>
          <w:kern w:val="2"/>
          <w:sz w:val="44"/>
          <w:szCs w:val="44"/>
          <w:lang w:val="en-US" w:eastAsia="zh-CN" w:bidi="mn-Mong-CN"/>
        </w:rPr>
        <w:t>目  录</w:t>
      </w: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8"/>
          <w:lang w:val="en-US" w:eastAsia="zh-CN" w:bidi="mn-Mong-CN"/>
        </w:rPr>
      </w:pPr>
    </w:p>
    <w:sdt>
      <w:sdtPr>
        <w:rPr>
          <w:rFonts w:ascii="宋体" w:hAnsi="宋体" w:eastAsia="宋体" w:cstheme="minorBidi"/>
          <w:kern w:val="2"/>
          <w:sz w:val="21"/>
          <w:szCs w:val="28"/>
          <w:lang w:val="en-US" w:eastAsia="zh-CN" w:bidi="mn-Mong-CN"/>
        </w:rPr>
        <w:id w:val="147480533"/>
        <w15:color w:val="DBDBDB"/>
        <w:docPartObj>
          <w:docPartGallery w:val="Table of Contents"/>
          <w:docPartUnique/>
        </w:docPartObj>
      </w:sdtPr>
      <w:sdtEndPr>
        <w:rPr>
          <w:rFonts w:ascii="仿宋_GB2312" w:hAnsi="微软雅黑" w:eastAsia="仿宋_GB2312" w:cs="宋体"/>
          <w:b/>
          <w:color w:val="000000"/>
          <w:kern w:val="0"/>
          <w:sz w:val="21"/>
          <w:szCs w:val="32"/>
          <w:lang w:val="en-US" w:eastAsia="zh-CN" w:bidi="mn-Mong-CN"/>
        </w:rPr>
      </w:sdtEndPr>
      <w:sdtContent>
        <w:p>
          <w:pPr>
            <w:spacing w:before="0" w:beforeLines="0" w:after="0" w:afterLines="0" w:line="240" w:lineRule="auto"/>
            <w:ind w:left="0" w:leftChars="0" w:right="0" w:rightChars="0" w:firstLine="0" w:firstLineChars="0"/>
            <w:jc w:val="center"/>
          </w:pPr>
          <w:r>
            <w:rPr>
              <w:rFonts w:ascii="仿宋_GB2312" w:hAnsi="微软雅黑" w:eastAsia="仿宋_GB2312" w:cs="宋体"/>
              <w:color w:val="000000"/>
              <w:kern w:val="0"/>
              <w:sz w:val="32"/>
              <w:szCs w:val="32"/>
            </w:rPr>
            <w:fldChar w:fldCharType="begin"/>
          </w:r>
          <w:r>
            <w:rPr>
              <w:rFonts w:ascii="仿宋_GB2312" w:hAnsi="微软雅黑" w:eastAsia="仿宋_GB2312" w:cs="宋体"/>
              <w:color w:val="000000"/>
              <w:kern w:val="0"/>
              <w:sz w:val="32"/>
              <w:szCs w:val="32"/>
            </w:rPr>
            <w:instrText xml:space="preserve">TOC \o "1-2" \h \u </w:instrText>
          </w:r>
          <w:r>
            <w:rPr>
              <w:rFonts w:ascii="仿宋_GB2312" w:hAnsi="微软雅黑" w:eastAsia="仿宋_GB2312" w:cs="宋体"/>
              <w:color w:val="000000"/>
              <w:kern w:val="0"/>
              <w:sz w:val="32"/>
              <w:szCs w:val="32"/>
            </w:rPr>
            <w:fldChar w:fldCharType="separate"/>
          </w:r>
        </w:p>
        <w:p>
          <w:pPr>
            <w:pStyle w:val="10"/>
            <w:tabs>
              <w:tab w:val="right" w:leader="dot" w:pos="9070"/>
              <w:tab w:val="clear" w:pos="1050"/>
              <w:tab w:val="clear" w:pos="8948"/>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_Toc4595 </w:instrText>
          </w:r>
          <w:r>
            <w:rPr>
              <w:rFonts w:ascii="仿宋_GB2312" w:hAnsi="微软雅黑" w:eastAsia="仿宋_GB2312" w:cs="宋体"/>
              <w:kern w:val="0"/>
              <w:szCs w:val="32"/>
            </w:rPr>
            <w:fldChar w:fldCharType="separate"/>
          </w:r>
          <w:r>
            <w:rPr>
              <w:rFonts w:hint="eastAsia" w:cs="仿宋_GB2312" w:asciiTheme="minorEastAsia" w:hAnsiTheme="minorEastAsia" w:eastAsiaTheme="minorEastAsia"/>
              <w:szCs w:val="36"/>
            </w:rPr>
            <w:t>第一章 总则</w:t>
          </w:r>
          <w:r>
            <w:tab/>
          </w:r>
          <w:r>
            <w:fldChar w:fldCharType="begin"/>
          </w:r>
          <w:r>
            <w:instrText xml:space="preserve"> PAGEREF _Toc4595 </w:instrText>
          </w:r>
          <w:r>
            <w:fldChar w:fldCharType="separate"/>
          </w:r>
          <w:r>
            <w:t>- 1 -</w:t>
          </w:r>
          <w:r>
            <w:fldChar w:fldCharType="end"/>
          </w:r>
          <w:r>
            <w:rPr>
              <w:rFonts w:ascii="仿宋_GB2312" w:hAnsi="微软雅黑" w:eastAsia="仿宋_GB2312" w:cs="宋体"/>
              <w:color w:val="000000"/>
              <w:kern w:val="0"/>
              <w:szCs w:val="32"/>
            </w:rPr>
            <w:fldChar w:fldCharType="end"/>
          </w:r>
        </w:p>
        <w:p>
          <w:pPr>
            <w:pStyle w:val="10"/>
            <w:tabs>
              <w:tab w:val="right" w:leader="dot" w:pos="9070"/>
              <w:tab w:val="clear" w:pos="1050"/>
              <w:tab w:val="clear" w:pos="8948"/>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_Toc5263 </w:instrText>
          </w:r>
          <w:r>
            <w:rPr>
              <w:rFonts w:ascii="仿宋_GB2312" w:hAnsi="微软雅黑" w:eastAsia="仿宋_GB2312" w:cs="宋体"/>
              <w:kern w:val="0"/>
              <w:szCs w:val="32"/>
            </w:rPr>
            <w:fldChar w:fldCharType="separate"/>
          </w:r>
          <w:r>
            <w:rPr>
              <w:rFonts w:hint="eastAsia" w:cs="仿宋_GB2312" w:asciiTheme="minorEastAsia" w:hAnsiTheme="minorEastAsia" w:eastAsiaTheme="minorEastAsia"/>
              <w:szCs w:val="36"/>
            </w:rPr>
            <w:t>第二章 一般申报要求和审批流程</w:t>
          </w:r>
          <w:r>
            <w:tab/>
          </w:r>
          <w:r>
            <w:fldChar w:fldCharType="begin"/>
          </w:r>
          <w:r>
            <w:instrText xml:space="preserve"> PAGEREF _Toc5263 </w:instrText>
          </w:r>
          <w:r>
            <w:fldChar w:fldCharType="separate"/>
          </w:r>
          <w:r>
            <w:t>- 2 -</w:t>
          </w:r>
          <w:r>
            <w:fldChar w:fldCharType="end"/>
          </w:r>
          <w:r>
            <w:rPr>
              <w:rFonts w:ascii="仿宋_GB2312" w:hAnsi="微软雅黑" w:eastAsia="仿宋_GB2312" w:cs="宋体"/>
              <w:color w:val="000000"/>
              <w:kern w:val="0"/>
              <w:szCs w:val="32"/>
            </w:rPr>
            <w:fldChar w:fldCharType="end"/>
          </w:r>
        </w:p>
        <w:p>
          <w:pPr>
            <w:pStyle w:val="10"/>
            <w:tabs>
              <w:tab w:val="right" w:leader="dot" w:pos="9070"/>
              <w:tab w:val="clear" w:pos="1050"/>
              <w:tab w:val="clear" w:pos="8948"/>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_Toc17345 </w:instrText>
          </w:r>
          <w:r>
            <w:rPr>
              <w:rFonts w:ascii="仿宋_GB2312" w:hAnsi="微软雅黑" w:eastAsia="仿宋_GB2312" w:cs="宋体"/>
              <w:kern w:val="0"/>
              <w:szCs w:val="32"/>
            </w:rPr>
            <w:fldChar w:fldCharType="separate"/>
          </w:r>
          <w:r>
            <w:rPr>
              <w:rFonts w:hint="eastAsia" w:cs="仿宋_GB2312" w:asciiTheme="minorEastAsia" w:hAnsiTheme="minorEastAsia" w:eastAsiaTheme="minorEastAsia"/>
              <w:szCs w:val="36"/>
            </w:rPr>
            <w:t>第三章</w:t>
          </w:r>
          <w:r>
            <w:rPr>
              <w:rFonts w:hint="eastAsia" w:cs="仿宋_GB2312" w:asciiTheme="minorEastAsia" w:hAnsiTheme="minorEastAsia" w:eastAsiaTheme="minorEastAsia"/>
              <w:szCs w:val="36"/>
              <w:lang w:val="en-US" w:eastAsia="zh-CN"/>
            </w:rPr>
            <w:t xml:space="preserve">  </w:t>
          </w:r>
          <w:r>
            <w:rPr>
              <w:rFonts w:hint="eastAsia" w:cs="仿宋_GB2312" w:asciiTheme="minorEastAsia" w:hAnsiTheme="minorEastAsia" w:eastAsiaTheme="minorEastAsia"/>
              <w:szCs w:val="36"/>
            </w:rPr>
            <w:t>具体资助措施和标准</w:t>
          </w:r>
          <w:r>
            <w:tab/>
          </w:r>
          <w:r>
            <w:fldChar w:fldCharType="begin"/>
          </w:r>
          <w:r>
            <w:instrText xml:space="preserve"> PAGEREF _Toc17345 </w:instrText>
          </w:r>
          <w:r>
            <w:fldChar w:fldCharType="separate"/>
          </w:r>
          <w:r>
            <w:t>- 6 -</w:t>
          </w:r>
          <w:r>
            <w:fldChar w:fldCharType="end"/>
          </w:r>
          <w:r>
            <w:rPr>
              <w:rFonts w:ascii="仿宋_GB2312" w:hAnsi="微软雅黑" w:eastAsia="仿宋_GB2312" w:cs="宋体"/>
              <w:color w:val="000000"/>
              <w:kern w:val="0"/>
              <w:szCs w:val="32"/>
            </w:rPr>
            <w:fldChar w:fldCharType="end"/>
          </w:r>
        </w:p>
        <w:p>
          <w:pPr>
            <w:pStyle w:val="11"/>
            <w:tabs>
              <w:tab w:val="right" w:leader="dot" w:pos="9070"/>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_Toc29900 </w:instrText>
          </w:r>
          <w:r>
            <w:rPr>
              <w:rFonts w:ascii="仿宋_GB2312" w:hAnsi="微软雅黑" w:eastAsia="仿宋_GB2312" w:cs="宋体"/>
              <w:kern w:val="0"/>
              <w:szCs w:val="32"/>
            </w:rPr>
            <w:fldChar w:fldCharType="separate"/>
          </w:r>
          <w:r>
            <w:rPr>
              <w:rFonts w:hint="eastAsia" w:ascii="仿宋_GB2312" w:hAnsi="黑体" w:eastAsia="仿宋_GB2312" w:cs="仿宋_GB2312"/>
              <w:bCs w:val="0"/>
            </w:rPr>
            <w:t>一、优质企业奖励操作规程</w:t>
          </w:r>
          <w:r>
            <w:tab/>
          </w:r>
          <w:r>
            <w:fldChar w:fldCharType="begin"/>
          </w:r>
          <w:r>
            <w:instrText xml:space="preserve"> PAGEREF _Toc29900 </w:instrText>
          </w:r>
          <w:r>
            <w:fldChar w:fldCharType="separate"/>
          </w:r>
          <w:r>
            <w:t>- 6 -</w:t>
          </w:r>
          <w:r>
            <w:fldChar w:fldCharType="end"/>
          </w:r>
          <w:r>
            <w:rPr>
              <w:rFonts w:ascii="仿宋_GB2312" w:hAnsi="微软雅黑" w:eastAsia="仿宋_GB2312" w:cs="宋体"/>
              <w:color w:val="000000"/>
              <w:kern w:val="0"/>
              <w:szCs w:val="32"/>
            </w:rPr>
            <w:fldChar w:fldCharType="end"/>
          </w:r>
        </w:p>
        <w:p>
          <w:pPr>
            <w:pStyle w:val="11"/>
            <w:tabs>
              <w:tab w:val="right" w:leader="dot" w:pos="9070"/>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_Toc15033 </w:instrText>
          </w:r>
          <w:r>
            <w:rPr>
              <w:rFonts w:ascii="仿宋_GB2312" w:hAnsi="微软雅黑" w:eastAsia="仿宋_GB2312" w:cs="宋体"/>
              <w:kern w:val="0"/>
              <w:szCs w:val="32"/>
            </w:rPr>
            <w:fldChar w:fldCharType="separate"/>
          </w:r>
          <w:r>
            <w:rPr>
              <w:rFonts w:hint="eastAsia" w:ascii="仿宋_GB2312" w:hAnsi="黑体" w:eastAsia="仿宋_GB2312" w:cs="仿宋_GB2312"/>
              <w:bCs w:val="0"/>
            </w:rPr>
            <w:t>二、经营发展奖励操作规程</w:t>
          </w:r>
          <w:r>
            <w:tab/>
          </w:r>
          <w:r>
            <w:fldChar w:fldCharType="begin"/>
          </w:r>
          <w:r>
            <w:instrText xml:space="preserve"> PAGEREF _Toc15033 </w:instrText>
          </w:r>
          <w:r>
            <w:fldChar w:fldCharType="separate"/>
          </w:r>
          <w:r>
            <w:t>- 7 -</w:t>
          </w:r>
          <w:r>
            <w:fldChar w:fldCharType="end"/>
          </w:r>
          <w:r>
            <w:rPr>
              <w:rFonts w:ascii="仿宋_GB2312" w:hAnsi="微软雅黑" w:eastAsia="仿宋_GB2312" w:cs="宋体"/>
              <w:color w:val="000000"/>
              <w:kern w:val="0"/>
              <w:szCs w:val="32"/>
            </w:rPr>
            <w:fldChar w:fldCharType="end"/>
          </w:r>
        </w:p>
        <w:p>
          <w:pPr>
            <w:pStyle w:val="11"/>
            <w:tabs>
              <w:tab w:val="right" w:leader="dot" w:pos="9070"/>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_Toc24309 </w:instrText>
          </w:r>
          <w:r>
            <w:rPr>
              <w:rFonts w:ascii="仿宋_GB2312" w:hAnsi="微软雅黑" w:eastAsia="仿宋_GB2312" w:cs="宋体"/>
              <w:kern w:val="0"/>
              <w:szCs w:val="32"/>
            </w:rPr>
            <w:fldChar w:fldCharType="separate"/>
          </w:r>
          <w:r>
            <w:rPr>
              <w:rFonts w:hint="eastAsia" w:ascii="仿宋_GB2312" w:hAnsi="黑体" w:eastAsia="仿宋_GB2312" w:cs="仿宋_GB2312"/>
              <w:bCs w:val="0"/>
            </w:rPr>
            <w:t>三、专业活动奖励操作规程</w:t>
          </w:r>
          <w:r>
            <w:tab/>
          </w:r>
          <w:r>
            <w:fldChar w:fldCharType="begin"/>
          </w:r>
          <w:r>
            <w:instrText xml:space="preserve"> PAGEREF _Toc24309 </w:instrText>
          </w:r>
          <w:r>
            <w:fldChar w:fldCharType="separate"/>
          </w:r>
          <w:r>
            <w:t>- 9 -</w:t>
          </w:r>
          <w:r>
            <w:fldChar w:fldCharType="end"/>
          </w:r>
          <w:r>
            <w:rPr>
              <w:rFonts w:ascii="仿宋_GB2312" w:hAnsi="微软雅黑" w:eastAsia="仿宋_GB2312" w:cs="宋体"/>
              <w:color w:val="000000"/>
              <w:kern w:val="0"/>
              <w:szCs w:val="32"/>
            </w:rPr>
            <w:fldChar w:fldCharType="end"/>
          </w:r>
        </w:p>
        <w:p>
          <w:pPr>
            <w:pStyle w:val="11"/>
            <w:tabs>
              <w:tab w:val="right" w:leader="dot" w:pos="9070"/>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_Toc19621 </w:instrText>
          </w:r>
          <w:r>
            <w:rPr>
              <w:rFonts w:ascii="仿宋_GB2312" w:hAnsi="微软雅黑" w:eastAsia="仿宋_GB2312" w:cs="宋体"/>
              <w:kern w:val="0"/>
              <w:szCs w:val="32"/>
            </w:rPr>
            <w:fldChar w:fldCharType="separate"/>
          </w:r>
          <w:r>
            <w:rPr>
              <w:rFonts w:hint="eastAsia" w:ascii="仿宋_GB2312" w:hAnsi="黑体" w:eastAsia="仿宋_GB2312" w:cs="仿宋_GB2312"/>
              <w:bCs w:val="0"/>
            </w:rPr>
            <w:t>四、办公用房租金补贴操作规程</w:t>
          </w:r>
          <w:r>
            <w:tab/>
          </w:r>
          <w:r>
            <w:fldChar w:fldCharType="begin"/>
          </w:r>
          <w:r>
            <w:instrText xml:space="preserve"> PAGEREF _Toc19621 </w:instrText>
          </w:r>
          <w:r>
            <w:fldChar w:fldCharType="separate"/>
          </w:r>
          <w:r>
            <w:t>- 10 -</w:t>
          </w:r>
          <w:r>
            <w:fldChar w:fldCharType="end"/>
          </w:r>
          <w:r>
            <w:rPr>
              <w:rFonts w:ascii="仿宋_GB2312" w:hAnsi="微软雅黑" w:eastAsia="仿宋_GB2312" w:cs="宋体"/>
              <w:color w:val="000000"/>
              <w:kern w:val="0"/>
              <w:szCs w:val="32"/>
            </w:rPr>
            <w:fldChar w:fldCharType="end"/>
          </w:r>
        </w:p>
        <w:p>
          <w:pPr>
            <w:pStyle w:val="11"/>
            <w:tabs>
              <w:tab w:val="right" w:leader="dot" w:pos="9070"/>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_Toc32539 </w:instrText>
          </w:r>
          <w:r>
            <w:rPr>
              <w:rFonts w:ascii="仿宋_GB2312" w:hAnsi="微软雅黑" w:eastAsia="仿宋_GB2312" w:cs="宋体"/>
              <w:kern w:val="0"/>
              <w:szCs w:val="32"/>
            </w:rPr>
            <w:fldChar w:fldCharType="separate"/>
          </w:r>
          <w:r>
            <w:rPr>
              <w:rFonts w:hint="eastAsia" w:ascii="仿宋_GB2312" w:hAnsi="黑体" w:eastAsia="仿宋_GB2312" w:cs="仿宋_GB2312"/>
              <w:bCs w:val="0"/>
            </w:rPr>
            <w:t>五、办公用房购置补贴操作规程</w:t>
          </w:r>
          <w:r>
            <w:tab/>
          </w:r>
          <w:r>
            <w:fldChar w:fldCharType="begin"/>
          </w:r>
          <w:r>
            <w:instrText xml:space="preserve"> PAGEREF _Toc32539 </w:instrText>
          </w:r>
          <w:r>
            <w:fldChar w:fldCharType="separate"/>
          </w:r>
          <w:r>
            <w:t>- 11 -</w:t>
          </w:r>
          <w:r>
            <w:fldChar w:fldCharType="end"/>
          </w:r>
          <w:r>
            <w:rPr>
              <w:rFonts w:ascii="仿宋_GB2312" w:hAnsi="微软雅黑" w:eastAsia="仿宋_GB2312" w:cs="宋体"/>
              <w:color w:val="000000"/>
              <w:kern w:val="0"/>
              <w:szCs w:val="32"/>
            </w:rPr>
            <w:fldChar w:fldCharType="end"/>
          </w:r>
        </w:p>
        <w:p>
          <w:pPr>
            <w:pStyle w:val="10"/>
            <w:tabs>
              <w:tab w:val="right" w:leader="dot" w:pos="9070"/>
              <w:tab w:val="clear" w:pos="1050"/>
              <w:tab w:val="clear" w:pos="8948"/>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_Toc5395 </w:instrText>
          </w:r>
          <w:r>
            <w:rPr>
              <w:rFonts w:ascii="仿宋_GB2312" w:hAnsi="微软雅黑" w:eastAsia="仿宋_GB2312" w:cs="宋体"/>
              <w:kern w:val="0"/>
              <w:szCs w:val="32"/>
            </w:rPr>
            <w:fldChar w:fldCharType="separate"/>
          </w:r>
          <w:r>
            <w:rPr>
              <w:rFonts w:hint="eastAsia" w:cs="仿宋_GB2312" w:asciiTheme="minorEastAsia" w:hAnsiTheme="minorEastAsia" w:eastAsiaTheme="minorEastAsia"/>
              <w:szCs w:val="36"/>
            </w:rPr>
            <w:t>第四章 附则</w:t>
          </w:r>
          <w:r>
            <w:tab/>
          </w:r>
          <w:r>
            <w:fldChar w:fldCharType="begin"/>
          </w:r>
          <w:r>
            <w:instrText xml:space="preserve"> PAGEREF _Toc5395 </w:instrText>
          </w:r>
          <w:r>
            <w:fldChar w:fldCharType="separate"/>
          </w:r>
          <w:r>
            <w:t>- 14 -</w:t>
          </w:r>
          <w:r>
            <w:fldChar w:fldCharType="end"/>
          </w:r>
          <w:r>
            <w:rPr>
              <w:rFonts w:ascii="仿宋_GB2312" w:hAnsi="微软雅黑" w:eastAsia="仿宋_GB2312" w:cs="宋体"/>
              <w:color w:val="000000"/>
              <w:kern w:val="0"/>
              <w:szCs w:val="32"/>
            </w:rPr>
            <w:fldChar w:fldCharType="end"/>
          </w:r>
        </w:p>
        <w:p>
          <w:pPr>
            <w:pStyle w:val="10"/>
            <w:tabs>
              <w:tab w:val="right" w:leader="dot" w:pos="9070"/>
              <w:tab w:val="clear" w:pos="1050"/>
              <w:tab w:val="clear" w:pos="8948"/>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_Toc11085 </w:instrText>
          </w:r>
          <w:r>
            <w:rPr>
              <w:rFonts w:ascii="仿宋_GB2312" w:hAnsi="微软雅黑" w:eastAsia="仿宋_GB2312" w:cs="宋体"/>
              <w:kern w:val="0"/>
              <w:szCs w:val="32"/>
            </w:rPr>
            <w:fldChar w:fldCharType="separate"/>
          </w:r>
          <w:r>
            <w:rPr>
              <w:rFonts w:hint="eastAsia" w:cs="仿宋_GB2312" w:asciiTheme="minorEastAsia" w:hAnsiTheme="minorEastAsia" w:eastAsiaTheme="minorEastAsia"/>
              <w:szCs w:val="36"/>
            </w:rPr>
            <w:t>宝安区住房和建设局服务业资金</w:t>
          </w:r>
          <w:r>
            <w:rPr>
              <w:rFonts w:cs="仿宋_GB2312" w:asciiTheme="minorEastAsia" w:hAnsiTheme="minorEastAsia" w:eastAsiaTheme="minorEastAsia"/>
              <w:szCs w:val="36"/>
            </w:rPr>
            <w:t>扶持</w:t>
          </w:r>
          <w:r>
            <w:rPr>
              <w:rFonts w:hint="eastAsia" w:cs="仿宋_GB2312" w:asciiTheme="minorEastAsia" w:hAnsiTheme="minorEastAsia" w:eastAsiaTheme="minorEastAsia"/>
              <w:szCs w:val="36"/>
            </w:rPr>
            <w:t>项目申请表</w:t>
          </w:r>
          <w:r>
            <w:tab/>
          </w:r>
          <w:r>
            <w:fldChar w:fldCharType="begin"/>
          </w:r>
          <w:r>
            <w:instrText xml:space="preserve"> PAGEREF _Toc11085 </w:instrText>
          </w:r>
          <w:r>
            <w:fldChar w:fldCharType="separate"/>
          </w:r>
          <w:r>
            <w:t>- 15 -</w:t>
          </w:r>
          <w:r>
            <w:fldChar w:fldCharType="end"/>
          </w:r>
          <w:r>
            <w:rPr>
              <w:rFonts w:ascii="仿宋_GB2312" w:hAnsi="微软雅黑" w:eastAsia="仿宋_GB2312" w:cs="宋体"/>
              <w:color w:val="000000"/>
              <w:kern w:val="0"/>
              <w:szCs w:val="32"/>
            </w:rPr>
            <w:fldChar w:fldCharType="end"/>
          </w:r>
        </w:p>
        <w:p>
          <w:pPr>
            <w:pStyle w:val="10"/>
            <w:tabs>
              <w:tab w:val="right" w:leader="dot" w:pos="9070"/>
              <w:tab w:val="clear" w:pos="1050"/>
              <w:tab w:val="clear" w:pos="8948"/>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_Toc32686 </w:instrText>
          </w:r>
          <w:r>
            <w:rPr>
              <w:rFonts w:ascii="仿宋_GB2312" w:hAnsi="微软雅黑" w:eastAsia="仿宋_GB2312" w:cs="宋体"/>
              <w:kern w:val="0"/>
              <w:szCs w:val="32"/>
            </w:rPr>
            <w:fldChar w:fldCharType="separate"/>
          </w:r>
          <w:r>
            <w:rPr>
              <w:rFonts w:hint="eastAsia" w:ascii="宋体" w:hAnsi="宋体" w:eastAsia="宋体" w:cs="宋体"/>
              <w:szCs w:val="72"/>
            </w:rPr>
            <w:t>法 人 授 权 委 托 书</w:t>
          </w:r>
          <w:r>
            <w:tab/>
          </w:r>
          <w:r>
            <w:fldChar w:fldCharType="begin"/>
          </w:r>
          <w:r>
            <w:instrText xml:space="preserve"> PAGEREF _Toc32686 </w:instrText>
          </w:r>
          <w:r>
            <w:fldChar w:fldCharType="separate"/>
          </w:r>
          <w:r>
            <w:t>- 16 -</w:t>
          </w:r>
          <w:r>
            <w:fldChar w:fldCharType="end"/>
          </w:r>
          <w:r>
            <w:rPr>
              <w:rFonts w:ascii="仿宋_GB2312" w:hAnsi="微软雅黑" w:eastAsia="仿宋_GB2312" w:cs="宋体"/>
              <w:color w:val="000000"/>
              <w:kern w:val="0"/>
              <w:szCs w:val="32"/>
            </w:rPr>
            <w:fldChar w:fldCharType="end"/>
          </w:r>
        </w:p>
        <w:p>
          <w:pPr>
            <w:pStyle w:val="10"/>
            <w:tabs>
              <w:tab w:val="right" w:leader="dot" w:pos="9070"/>
              <w:tab w:val="clear" w:pos="1050"/>
              <w:tab w:val="clear" w:pos="8948"/>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_Toc7956 </w:instrText>
          </w:r>
          <w:r>
            <w:rPr>
              <w:rFonts w:ascii="仿宋_GB2312" w:hAnsi="微软雅黑" w:eastAsia="仿宋_GB2312" w:cs="宋体"/>
              <w:kern w:val="0"/>
              <w:szCs w:val="32"/>
            </w:rPr>
            <w:fldChar w:fldCharType="separate"/>
          </w:r>
          <w:r>
            <w:rPr>
              <w:rFonts w:hint="eastAsia" w:ascii="宋体" w:hAnsi="宋体" w:eastAsia="宋体" w:cs="宋体"/>
              <w:szCs w:val="72"/>
            </w:rPr>
            <w:t>法定代表人身份证明书</w:t>
          </w:r>
          <w:r>
            <w:tab/>
          </w:r>
          <w:r>
            <w:fldChar w:fldCharType="begin"/>
          </w:r>
          <w:r>
            <w:instrText xml:space="preserve"> PAGEREF _Toc7956 </w:instrText>
          </w:r>
          <w:r>
            <w:fldChar w:fldCharType="separate"/>
          </w:r>
          <w:r>
            <w:t>- 17 -</w:t>
          </w:r>
          <w:r>
            <w:fldChar w:fldCharType="end"/>
          </w:r>
          <w:r>
            <w:rPr>
              <w:rFonts w:ascii="仿宋_GB2312" w:hAnsi="微软雅黑" w:eastAsia="仿宋_GB2312" w:cs="宋体"/>
              <w:color w:val="000000"/>
              <w:kern w:val="0"/>
              <w:szCs w:val="32"/>
            </w:rPr>
            <w:fldChar w:fldCharType="end"/>
          </w:r>
        </w:p>
        <w:p>
          <w:pPr>
            <w:pStyle w:val="10"/>
            <w:tabs>
              <w:tab w:val="right" w:leader="dot" w:pos="9070"/>
              <w:tab w:val="clear" w:pos="1050"/>
              <w:tab w:val="clear" w:pos="8948"/>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_Toc1587 </w:instrText>
          </w:r>
          <w:r>
            <w:rPr>
              <w:rFonts w:ascii="仿宋_GB2312" w:hAnsi="微软雅黑" w:eastAsia="仿宋_GB2312" w:cs="宋体"/>
              <w:kern w:val="0"/>
              <w:szCs w:val="32"/>
            </w:rPr>
            <w:fldChar w:fldCharType="separate"/>
          </w:r>
          <w:r>
            <w:rPr>
              <w:rFonts w:hint="eastAsia" w:ascii="宋体" w:hAnsi="宋体" w:eastAsia="宋体" w:cs="宋体"/>
              <w:szCs w:val="72"/>
            </w:rPr>
            <w:t>宝安区       （项目类别）受资助承诺书</w:t>
          </w:r>
          <w:r>
            <w:tab/>
          </w:r>
          <w:r>
            <w:fldChar w:fldCharType="begin"/>
          </w:r>
          <w:r>
            <w:instrText xml:space="preserve"> PAGEREF _Toc1587 </w:instrText>
          </w:r>
          <w:r>
            <w:fldChar w:fldCharType="separate"/>
          </w:r>
          <w:r>
            <w:t>- 18 -</w:t>
          </w:r>
          <w:r>
            <w:fldChar w:fldCharType="end"/>
          </w:r>
          <w:r>
            <w:rPr>
              <w:rFonts w:ascii="仿宋_GB2312" w:hAnsi="微软雅黑" w:eastAsia="仿宋_GB2312" w:cs="宋体"/>
              <w:color w:val="000000"/>
              <w:kern w:val="0"/>
              <w:szCs w:val="32"/>
            </w:rPr>
            <w:fldChar w:fldCharType="end"/>
          </w:r>
        </w:p>
        <w:p>
          <w:pPr>
            <w:pStyle w:val="10"/>
            <w:tabs>
              <w:tab w:val="right" w:leader="dot" w:pos="9070"/>
              <w:tab w:val="clear" w:pos="1050"/>
              <w:tab w:val="clear" w:pos="8948"/>
            </w:tabs>
          </w:pPr>
          <w:r>
            <w:rPr>
              <w:rFonts w:ascii="仿宋_GB2312" w:hAnsi="微软雅黑" w:eastAsia="仿宋_GB2312" w:cs="宋体"/>
              <w:color w:val="000000"/>
              <w:kern w:val="0"/>
              <w:szCs w:val="32"/>
            </w:rPr>
            <w:fldChar w:fldCharType="begin"/>
          </w:r>
          <w:r>
            <w:rPr>
              <w:rFonts w:ascii="仿宋_GB2312" w:hAnsi="微软雅黑" w:eastAsia="仿宋_GB2312" w:cs="宋体"/>
              <w:kern w:val="0"/>
              <w:szCs w:val="32"/>
            </w:rPr>
            <w:instrText xml:space="preserve"> HYPERLINK \l _Toc28687 </w:instrText>
          </w:r>
          <w:r>
            <w:rPr>
              <w:rFonts w:ascii="仿宋_GB2312" w:hAnsi="微软雅黑" w:eastAsia="仿宋_GB2312" w:cs="宋体"/>
              <w:kern w:val="0"/>
              <w:szCs w:val="32"/>
            </w:rPr>
            <w:fldChar w:fldCharType="separate"/>
          </w:r>
          <w:r>
            <w:rPr>
              <w:rFonts w:hint="eastAsia" w:cs="仿宋_GB2312" w:asciiTheme="minorEastAsia" w:hAnsiTheme="minorEastAsia" w:eastAsiaTheme="minorEastAsia"/>
              <w:szCs w:val="36"/>
            </w:rPr>
            <w:t>宝安区</w:t>
          </w:r>
          <w:r>
            <w:rPr>
              <w:rFonts w:cs="仿宋_GB2312" w:asciiTheme="minorEastAsia" w:hAnsiTheme="minorEastAsia" w:eastAsiaTheme="minorEastAsia"/>
              <w:szCs w:val="36"/>
            </w:rPr>
            <w:t>专业服务业企业购置办公用房补贴</w:t>
          </w:r>
          <w:r>
            <w:rPr>
              <w:rFonts w:hint="eastAsia" w:cs="仿宋_GB2312" w:asciiTheme="minorEastAsia" w:hAnsiTheme="minorEastAsia" w:eastAsiaTheme="minorEastAsia"/>
              <w:szCs w:val="36"/>
            </w:rPr>
            <w:t>产业</w:t>
          </w:r>
          <w:r>
            <w:rPr>
              <w:rFonts w:cs="仿宋_GB2312" w:asciiTheme="minorEastAsia" w:hAnsiTheme="minorEastAsia" w:eastAsiaTheme="minorEastAsia"/>
              <w:szCs w:val="36"/>
            </w:rPr>
            <w:t>发展监管协议</w:t>
          </w:r>
          <w:r>
            <w:rPr>
              <w:rFonts w:hint="eastAsia" w:cs="仿宋_GB2312" w:asciiTheme="minorEastAsia" w:hAnsiTheme="minorEastAsia" w:eastAsiaTheme="minorEastAsia"/>
              <w:szCs w:val="36"/>
            </w:rPr>
            <w:t>（模板）</w:t>
          </w:r>
          <w:r>
            <w:tab/>
          </w:r>
          <w:r>
            <w:fldChar w:fldCharType="begin"/>
          </w:r>
          <w:r>
            <w:instrText xml:space="preserve"> PAGEREF _Toc28687 </w:instrText>
          </w:r>
          <w:r>
            <w:fldChar w:fldCharType="separate"/>
          </w:r>
          <w:r>
            <w:t>- 20 -</w:t>
          </w:r>
          <w:r>
            <w:fldChar w:fldCharType="end"/>
          </w:r>
          <w:r>
            <w:rPr>
              <w:rFonts w:ascii="仿宋_GB2312" w:hAnsi="微软雅黑" w:eastAsia="仿宋_GB2312" w:cs="宋体"/>
              <w:color w:val="000000"/>
              <w:kern w:val="0"/>
              <w:szCs w:val="32"/>
            </w:rPr>
            <w:fldChar w:fldCharType="end"/>
          </w:r>
        </w:p>
        <w:p>
          <w:pPr>
            <w:widowControl/>
            <w:shd w:val="clear" w:color="auto" w:fill="FFFFFF"/>
            <w:adjustRightInd w:val="0"/>
            <w:spacing w:line="450" w:lineRule="atLeast"/>
            <w:jc w:val="center"/>
            <w:rPr>
              <w:rFonts w:ascii="仿宋_GB2312" w:hAnsi="微软雅黑" w:eastAsia="仿宋_GB2312" w:cs="宋体"/>
              <w:color w:val="000000"/>
              <w:kern w:val="0"/>
              <w:sz w:val="32"/>
              <w:szCs w:val="32"/>
            </w:rPr>
          </w:pPr>
          <w:r>
            <w:rPr>
              <w:rFonts w:ascii="仿宋_GB2312" w:hAnsi="微软雅黑" w:eastAsia="仿宋_GB2312" w:cs="宋体"/>
              <w:color w:val="000000"/>
              <w:kern w:val="0"/>
              <w:szCs w:val="32"/>
            </w:rPr>
            <w:fldChar w:fldCharType="end"/>
          </w:r>
        </w:p>
      </w:sdtContent>
    </w:sdt>
    <w:p>
      <w:pPr>
        <w:widowControl/>
        <w:shd w:val="clear" w:color="auto" w:fill="FFFFFF"/>
        <w:adjustRightInd w:val="0"/>
        <w:spacing w:line="450" w:lineRule="atLeast"/>
        <w:jc w:val="center"/>
        <w:rPr>
          <w:rFonts w:ascii="仿宋_GB2312" w:hAnsi="微软雅黑" w:eastAsia="仿宋_GB2312" w:cs="宋体"/>
          <w:color w:val="000000"/>
          <w:kern w:val="0"/>
          <w:sz w:val="32"/>
          <w:szCs w:val="32"/>
        </w:rPr>
      </w:pPr>
    </w:p>
    <w:p>
      <w:pPr>
        <w:widowControl/>
        <w:shd w:val="clear" w:color="auto" w:fill="FFFFFF"/>
        <w:adjustRightInd w:val="0"/>
        <w:spacing w:line="450" w:lineRule="atLeast"/>
        <w:jc w:val="center"/>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w:t>
      </w:r>
    </w:p>
    <w:p>
      <w:pPr>
        <w:pStyle w:val="2"/>
        <w:adjustRightInd w:val="0"/>
        <w:spacing w:before="0" w:beforeAutospacing="0" w:after="0" w:afterAutospacing="0" w:line="540" w:lineRule="exact"/>
        <w:jc w:val="center"/>
        <w:rPr>
          <w:rFonts w:hint="eastAsia" w:cs="仿宋_GB2312" w:asciiTheme="minorEastAsia" w:hAnsiTheme="minorEastAsia" w:eastAsiaTheme="minorEastAsia"/>
          <w:color w:val="000000" w:themeColor="text1"/>
          <w:sz w:val="36"/>
          <w:szCs w:val="36"/>
          <w14:textFill>
            <w14:solidFill>
              <w14:schemeClr w14:val="tx1"/>
            </w14:solidFill>
          </w14:textFill>
        </w:rPr>
        <w:sectPr>
          <w:footerReference r:id="rId3" w:type="default"/>
          <w:pgSz w:w="11906" w:h="16838"/>
          <w:pgMar w:top="1440" w:right="1418" w:bottom="1440" w:left="1418" w:header="851" w:footer="992" w:gutter="0"/>
          <w:pgNumType w:fmt="numberInDash" w:start="1"/>
          <w:cols w:space="425" w:num="1"/>
          <w:docGrid w:type="lines" w:linePitch="312" w:charSpace="0"/>
        </w:sectPr>
      </w:pPr>
      <w:bookmarkStart w:id="2" w:name="_Toc4595"/>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36"/>
          <w:szCs w:val="36"/>
          <w14:textFill>
            <w14:solidFill>
              <w14:schemeClr w14:val="tx1"/>
            </w14:solidFill>
          </w14:textFill>
        </w:rPr>
      </w:pPr>
      <w:r>
        <w:rPr>
          <w:rFonts w:hint="eastAsia" w:cs="仿宋_GB2312" w:asciiTheme="minorEastAsia" w:hAnsiTheme="minorEastAsia" w:eastAsiaTheme="minorEastAsia"/>
          <w:color w:val="000000" w:themeColor="text1"/>
          <w:sz w:val="36"/>
          <w:szCs w:val="36"/>
          <w14:textFill>
            <w14:solidFill>
              <w14:schemeClr w14:val="tx1"/>
            </w14:solidFill>
          </w14:textFill>
        </w:rPr>
        <w:t>第一章 总则</w:t>
      </w:r>
      <w:bookmarkEnd w:id="2"/>
    </w:p>
    <w:p>
      <w:pPr>
        <w:widowControl/>
        <w:shd w:val="clear" w:color="auto" w:fill="FFFFFF"/>
        <w:adjustRightInd w:val="0"/>
        <w:spacing w:line="450" w:lineRule="atLeast"/>
        <w:jc w:val="center"/>
        <w:rPr>
          <w:rFonts w:cs="宋体" w:asciiTheme="minorEastAsia" w:hAnsiTheme="minorEastAsia"/>
          <w:color w:val="000000"/>
          <w:kern w:val="0"/>
          <w:sz w:val="32"/>
          <w:szCs w:val="32"/>
        </w:rPr>
      </w:pP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为贯彻落实《宝安区关于促进专业服务业发展的若干措施》（深宝规〔2020〕4号），规范深圳市宝安区住房和建设局专业服务业扶持资金的组织实施工作，提高区科技与产业发展专项资金使用效益和管理水平，依据《宝安区区级财政专项资金管理办法》（深宝规〔20</w:t>
      </w:r>
      <w:r>
        <w:rPr>
          <w:rFonts w:ascii="仿宋_GB2312" w:hAnsi="微软雅黑" w:eastAsia="仿宋_GB2312" w:cs="宋体"/>
          <w:color w:val="000000"/>
          <w:kern w:val="0"/>
          <w:sz w:val="32"/>
          <w:szCs w:val="32"/>
        </w:rPr>
        <w:t>20</w:t>
      </w:r>
      <w:r>
        <w:rPr>
          <w:rFonts w:hint="eastAsia" w:ascii="仿宋_GB2312" w:hAnsi="微软雅黑" w:eastAsia="仿宋_GB2312" w:cs="宋体"/>
          <w:color w:val="000000"/>
          <w:kern w:val="0"/>
          <w:sz w:val="32"/>
          <w:szCs w:val="32"/>
        </w:rPr>
        <w:t>〕2号）和《宝安区科技与产业发展专项资金管理办法》（深宝规〔20</w:t>
      </w:r>
      <w:r>
        <w:rPr>
          <w:rFonts w:ascii="仿宋_GB2312" w:hAnsi="微软雅黑" w:eastAsia="仿宋_GB2312" w:cs="宋体"/>
          <w:color w:val="000000"/>
          <w:kern w:val="0"/>
          <w:sz w:val="32"/>
          <w:szCs w:val="32"/>
        </w:rPr>
        <w:t>20</w:t>
      </w:r>
      <w:r>
        <w:rPr>
          <w:rFonts w:hint="eastAsia" w:ascii="仿宋_GB2312" w:hAnsi="微软雅黑" w:eastAsia="仿宋_GB2312" w:cs="宋体"/>
          <w:color w:val="000000"/>
          <w:kern w:val="0"/>
          <w:sz w:val="32"/>
          <w:szCs w:val="32"/>
        </w:rPr>
        <w:t>〕3号）的有关规定，制定本操作规程。</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二、本操作规程规定的扶持措施资助项目从区科技与产业发展专项资金列支，为核准类项目，采取事后资助方式。项目资助实行自愿申报、社会公示、政府决策的管理模式。</w:t>
      </w:r>
    </w:p>
    <w:p>
      <w:pPr>
        <w:widowControl/>
        <w:shd w:val="clear" w:color="auto" w:fill="FFFFFF"/>
        <w:adjustRightInd w:val="0"/>
        <w:spacing w:line="450" w:lineRule="atLeast"/>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    三、本操作规程适用于深圳市宝安区住房和建设局组织实施的</w:t>
      </w:r>
      <w:r>
        <w:rPr>
          <w:rFonts w:hint="eastAsia" w:ascii="仿宋_GB2312" w:hAnsi="仿宋_GB2312" w:eastAsia="仿宋_GB2312" w:cs="仿宋_GB2312"/>
          <w:sz w:val="32"/>
          <w:szCs w:val="32"/>
        </w:rPr>
        <w:t>工程技术与设计</w:t>
      </w:r>
      <w:r>
        <w:rPr>
          <w:rFonts w:hint="eastAsia" w:ascii="仿宋_GB2312" w:hAnsi="微软雅黑" w:eastAsia="仿宋_GB2312" w:cs="宋体"/>
          <w:color w:val="000000"/>
          <w:kern w:val="0"/>
          <w:sz w:val="32"/>
          <w:szCs w:val="32"/>
        </w:rPr>
        <w:t>服务业资金扶持计划。扶持类别包括优质企业奖励、经营发展奖励、专业活动</w:t>
      </w:r>
      <w:r>
        <w:rPr>
          <w:rFonts w:ascii="仿宋_GB2312" w:hAnsi="微软雅黑" w:eastAsia="仿宋_GB2312" w:cs="宋体"/>
          <w:color w:val="000000"/>
          <w:kern w:val="0"/>
          <w:sz w:val="32"/>
          <w:szCs w:val="32"/>
        </w:rPr>
        <w:t>补贴</w:t>
      </w:r>
      <w:r>
        <w:rPr>
          <w:rFonts w:hint="eastAsia" w:ascii="仿宋_GB2312" w:hAnsi="微软雅黑" w:eastAsia="仿宋_GB2312" w:cs="宋体"/>
          <w:color w:val="000000"/>
          <w:kern w:val="0"/>
          <w:sz w:val="32"/>
          <w:szCs w:val="32"/>
        </w:rPr>
        <w:t>、办公用房</w:t>
      </w:r>
      <w:r>
        <w:rPr>
          <w:rFonts w:hint="eastAsia" w:ascii="仿宋_GB2312" w:hAnsi="微软雅黑" w:eastAsia="仿宋_GB2312" w:cs="宋体"/>
          <w:color w:val="000000"/>
          <w:kern w:val="0"/>
          <w:sz w:val="32"/>
          <w:szCs w:val="32"/>
          <w:lang w:eastAsia="zh-CN"/>
        </w:rPr>
        <w:t>租金补贴</w:t>
      </w:r>
      <w:r>
        <w:rPr>
          <w:rFonts w:hint="eastAsia" w:ascii="仿宋_GB2312" w:hAnsi="微软雅黑" w:eastAsia="仿宋_GB2312" w:cs="宋体"/>
          <w:color w:val="000000"/>
          <w:kern w:val="0"/>
          <w:sz w:val="32"/>
          <w:szCs w:val="32"/>
        </w:rPr>
        <w:t>、办公用房购置补贴等。</w:t>
      </w:r>
    </w:p>
    <w:p>
      <w:pPr>
        <w:widowControl/>
        <w:shd w:val="clear" w:color="auto" w:fill="FFFFFF"/>
        <w:adjustRightInd w:val="0"/>
        <w:spacing w:line="450" w:lineRule="atLeast"/>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宝安区关于促进专业服务业发展的若干措施》（深宝规〔2020〕4号）规定的用地支持、企业人才住房保障及高层次人才保障等支持措施，按照区有关重点产业项目遴选、人才住房保障、高层次人才发展等相关文件的规定另行组织实施。</w:t>
      </w:r>
    </w:p>
    <w:p>
      <w:pPr>
        <w:widowControl/>
        <w:adjustRightInd w:val="0"/>
        <w:jc w:val="left"/>
        <w:rPr>
          <w:rFonts w:ascii="仿宋_GB2312" w:eastAsia="仿宋_GB2312" w:cs="仿宋_GB2312" w:hAnsiTheme="majorEastAsia"/>
          <w:b/>
          <w:bCs/>
          <w:color w:val="000000" w:themeColor="text1"/>
          <w:kern w:val="36"/>
          <w:sz w:val="32"/>
          <w:szCs w:val="32"/>
          <w14:textFill>
            <w14:solidFill>
              <w14:schemeClr w14:val="tx1"/>
            </w14:solidFill>
          </w14:textFill>
        </w:rPr>
      </w:pPr>
      <w:r>
        <w:rPr>
          <w:rFonts w:ascii="仿宋_GB2312" w:eastAsia="仿宋_GB2312" w:cs="仿宋_GB2312" w:hAnsiTheme="majorEastAsia"/>
          <w:color w:val="000000" w:themeColor="text1"/>
          <w:sz w:val="32"/>
          <w:szCs w:val="32"/>
          <w14:textFill>
            <w14:solidFill>
              <w14:schemeClr w14:val="tx1"/>
            </w14:solidFill>
          </w14:textFill>
        </w:rPr>
        <w:br w:type="page"/>
      </w:r>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36"/>
          <w:szCs w:val="36"/>
          <w14:textFill>
            <w14:solidFill>
              <w14:schemeClr w14:val="tx1"/>
            </w14:solidFill>
          </w14:textFill>
        </w:rPr>
      </w:pPr>
      <w:bookmarkStart w:id="3" w:name="_Toc5263"/>
      <w:r>
        <w:rPr>
          <w:rFonts w:hint="eastAsia" w:cs="仿宋_GB2312" w:asciiTheme="minorEastAsia" w:hAnsiTheme="minorEastAsia" w:eastAsiaTheme="minorEastAsia"/>
          <w:color w:val="000000" w:themeColor="text1"/>
          <w:sz w:val="36"/>
          <w:szCs w:val="36"/>
          <w14:textFill>
            <w14:solidFill>
              <w14:schemeClr w14:val="tx1"/>
            </w14:solidFill>
          </w14:textFill>
        </w:rPr>
        <w:t>第二章 一般申报要求和审批流程</w:t>
      </w:r>
      <w:bookmarkEnd w:id="3"/>
    </w:p>
    <w:p>
      <w:pPr>
        <w:keepNext w:val="0"/>
        <w:keepLines w:val="0"/>
        <w:pageBreakBefore w:val="0"/>
        <w:widowControl/>
        <w:kinsoku/>
        <w:wordWrap/>
        <w:overflowPunct/>
        <w:topLinePunct w:val="0"/>
        <w:autoSpaceDE/>
        <w:autoSpaceDN/>
        <w:bidi w:val="0"/>
        <w:adjustRightInd w:val="0"/>
        <w:snapToGrid/>
        <w:spacing w:before="0" w:beforeAutospacing="0" w:after="0" w:afterAutospacing="0" w:line="540" w:lineRule="exact"/>
        <w:jc w:val="center"/>
        <w:textAlignment w:val="auto"/>
        <w:outlineLvl w:val="9"/>
        <w:rPr>
          <w:rFonts w:ascii="仿宋_GB2312" w:eastAsia="仿宋_GB2312" w:cs="仿宋_GB2312" w:hAnsiTheme="majorEastAsia"/>
          <w:color w:val="000000" w:themeColor="text1"/>
          <w:sz w:val="32"/>
          <w:szCs w:val="32"/>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val="0"/>
        <w:snapToGrid/>
        <w:spacing w:line="450" w:lineRule="atLeast"/>
        <w:ind w:firstLine="640" w:firstLineChars="200"/>
        <w:jc w:val="left"/>
        <w:textAlignment w:val="auto"/>
        <w:outlineLvl w:val="9"/>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一、申报主体原则上应符合下列基本条件，第三章有特殊要求的除外：</w:t>
      </w:r>
    </w:p>
    <w:p>
      <w:pPr>
        <w:widowControl/>
        <w:shd w:val="clear" w:color="auto" w:fill="FFFFFF"/>
        <w:adjustRightInd w:val="0"/>
        <w:spacing w:line="450" w:lineRule="atLeast"/>
        <w:ind w:firstLine="640" w:firstLineChars="200"/>
        <w:jc w:val="left"/>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在宝安区依法设立、依法纳统、依法纳税，</w:t>
      </w:r>
      <w:r>
        <w:rPr>
          <w:rFonts w:hint="eastAsia" w:ascii="仿宋_GB2312" w:hAnsi="微软雅黑" w:eastAsia="仿宋_GB2312" w:cs="宋体"/>
          <w:color w:val="auto"/>
          <w:kern w:val="0"/>
          <w:sz w:val="32"/>
          <w:szCs w:val="32"/>
          <w:lang w:eastAsia="zh-CN"/>
        </w:rPr>
        <w:t>具备</w:t>
      </w:r>
      <w:r>
        <w:rPr>
          <w:rFonts w:hint="eastAsia" w:ascii="仿宋_GB2312" w:hAnsi="微软雅黑" w:eastAsia="仿宋_GB2312" w:cs="宋体"/>
          <w:color w:val="auto"/>
          <w:kern w:val="0"/>
          <w:sz w:val="32"/>
          <w:szCs w:val="32"/>
        </w:rPr>
        <w:t>工程设计、工程监理</w:t>
      </w:r>
      <w:r>
        <w:rPr>
          <w:rFonts w:hint="eastAsia" w:ascii="仿宋_GB2312" w:hAnsi="微软雅黑" w:eastAsia="仿宋_GB2312" w:cs="宋体"/>
          <w:color w:val="auto"/>
          <w:kern w:val="0"/>
          <w:sz w:val="32"/>
          <w:szCs w:val="32"/>
          <w:lang w:eastAsia="zh-CN"/>
        </w:rPr>
        <w:t>、工程勘察</w:t>
      </w:r>
      <w:r>
        <w:rPr>
          <w:rFonts w:hint="eastAsia" w:ascii="仿宋_GB2312" w:hAnsi="微软雅黑" w:eastAsia="仿宋_GB2312" w:cs="宋体"/>
          <w:color w:val="auto"/>
          <w:kern w:val="0"/>
          <w:sz w:val="32"/>
          <w:szCs w:val="32"/>
        </w:rPr>
        <w:t>或全过程咨询资质</w:t>
      </w:r>
      <w:r>
        <w:rPr>
          <w:rFonts w:hint="eastAsia" w:ascii="仿宋_GB2312" w:hAnsi="微软雅黑" w:eastAsia="仿宋_GB2312" w:cs="宋体"/>
          <w:color w:val="auto"/>
          <w:kern w:val="0"/>
          <w:sz w:val="32"/>
          <w:szCs w:val="32"/>
          <w:lang w:eastAsia="zh-CN"/>
        </w:rPr>
        <w:t>，</w:t>
      </w:r>
      <w:r>
        <w:rPr>
          <w:rFonts w:hint="eastAsia" w:ascii="仿宋_GB2312" w:hAnsi="微软雅黑" w:eastAsia="仿宋_GB2312" w:cs="宋体"/>
          <w:color w:val="auto"/>
          <w:kern w:val="0"/>
          <w:sz w:val="32"/>
          <w:szCs w:val="32"/>
        </w:rPr>
        <w:t>从事</w:t>
      </w:r>
      <w:r>
        <w:rPr>
          <w:rFonts w:hint="eastAsia" w:ascii="仿宋_GB2312" w:hAnsi="仿宋_GB2312" w:eastAsia="仿宋_GB2312" w:cs="仿宋_GB2312"/>
          <w:color w:val="auto"/>
          <w:sz w:val="32"/>
          <w:szCs w:val="32"/>
        </w:rPr>
        <w:t>工程技术与设计</w:t>
      </w:r>
      <w:r>
        <w:rPr>
          <w:rFonts w:hint="eastAsia" w:ascii="仿宋_GB2312" w:hAnsi="微软雅黑" w:eastAsia="仿宋_GB2312" w:cs="宋体"/>
          <w:color w:val="auto"/>
          <w:kern w:val="0"/>
          <w:sz w:val="32"/>
          <w:szCs w:val="32"/>
        </w:rPr>
        <w:t>的</w:t>
      </w:r>
      <w:r>
        <w:rPr>
          <w:rFonts w:hint="eastAsia" w:ascii="仿宋_GB2312" w:hAnsi="微软雅黑" w:eastAsia="仿宋_GB2312" w:cs="宋体"/>
          <w:color w:val="auto"/>
          <w:kern w:val="0"/>
          <w:sz w:val="32"/>
          <w:szCs w:val="32"/>
          <w:lang w:eastAsia="zh-CN"/>
        </w:rPr>
        <w:t>专业服务</w:t>
      </w:r>
      <w:r>
        <w:rPr>
          <w:rFonts w:hint="eastAsia" w:ascii="仿宋_GB2312" w:hAnsi="微软雅黑" w:eastAsia="仿宋_GB2312" w:cs="宋体"/>
          <w:color w:val="auto"/>
          <w:kern w:val="0"/>
          <w:sz w:val="32"/>
          <w:szCs w:val="32"/>
        </w:rPr>
        <w:t>企业。</w:t>
      </w:r>
    </w:p>
    <w:p>
      <w:pPr>
        <w:keepNext w:val="0"/>
        <w:keepLines w:val="0"/>
        <w:pageBreakBefore w:val="0"/>
        <w:widowControl/>
        <w:shd w:val="clear" w:color="auto" w:fill="FFFFFF"/>
        <w:kinsoku/>
        <w:wordWrap/>
        <w:overflowPunct/>
        <w:topLinePunct w:val="0"/>
        <w:autoSpaceDE/>
        <w:autoSpaceDN/>
        <w:bidi w:val="0"/>
        <w:adjustRightInd w:val="0"/>
        <w:snapToGrid/>
        <w:spacing w:line="450" w:lineRule="atLeast"/>
        <w:ind w:firstLine="640" w:firstLineChars="200"/>
        <w:jc w:val="left"/>
        <w:textAlignment w:val="auto"/>
        <w:outlineLvl w:val="9"/>
        <w:rPr>
          <w:rFonts w:ascii="仿宋_GB2312" w:hAnsi="微软雅黑" w:eastAsia="仿宋_GB2312" w:cs="宋体"/>
          <w:color w:val="000000"/>
          <w:kern w:val="0"/>
          <w:sz w:val="32"/>
          <w:szCs w:val="32"/>
        </w:rPr>
      </w:pPr>
      <w:r>
        <w:rPr>
          <w:rFonts w:hint="eastAsia" w:ascii="仿宋_GB2312" w:hAnsi="微软雅黑" w:eastAsia="仿宋_GB2312" w:cs="宋体"/>
          <w:color w:val="auto"/>
          <w:kern w:val="0"/>
          <w:sz w:val="32"/>
          <w:szCs w:val="32"/>
        </w:rPr>
        <w:t>二、申报主体应提交以下基本材料</w:t>
      </w:r>
      <w:r>
        <w:rPr>
          <w:rFonts w:hint="eastAsia" w:ascii="仿宋_GB2312" w:hAnsi="微软雅黑" w:eastAsia="仿宋_GB2312" w:cs="宋体"/>
          <w:color w:val="000000"/>
          <w:kern w:val="0"/>
          <w:sz w:val="32"/>
          <w:szCs w:val="32"/>
        </w:rPr>
        <w:t>：</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（一）项目申请表；</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（二）企业应提交统一社会信用代码营业执照复印件；</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（三）法人授权委托书，法定代表人身份证明书，法定代表人身份证复印件和项目经办人身份证复印件（法定代表人身份证无须验原件）；</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（四）银行开户证明；</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（五）企业近三年度纳税证明（成立不满三年的根据实际经营年限提供相应经营年限的纳税证明）；</w:t>
      </w:r>
    </w:p>
    <w:p>
      <w:pPr>
        <w:widowControl/>
        <w:shd w:val="clear" w:color="auto" w:fill="FFFFFF"/>
        <w:adjustRightInd w:val="0"/>
        <w:spacing w:line="450" w:lineRule="atLeast"/>
        <w:ind w:firstLine="640" w:firstLineChars="200"/>
        <w:jc w:val="left"/>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lang w:eastAsia="zh-CN"/>
        </w:rPr>
        <w:t>六</w:t>
      </w:r>
      <w:r>
        <w:rPr>
          <w:rFonts w:hint="eastAsia" w:ascii="仿宋_GB2312" w:hAnsi="微软雅黑" w:eastAsia="仿宋_GB2312" w:cs="宋体"/>
          <w:color w:val="000000"/>
          <w:kern w:val="0"/>
          <w:sz w:val="32"/>
          <w:szCs w:val="32"/>
        </w:rPr>
        <w:t>）公共信用信息证明材料。（通过深圳市公共信用平台打印）</w:t>
      </w:r>
      <w:r>
        <w:rPr>
          <w:rFonts w:hint="eastAsia" w:ascii="仿宋_GB2312" w:hAnsi="微软雅黑" w:eastAsia="仿宋_GB2312" w:cs="宋体"/>
          <w:color w:val="000000"/>
          <w:kern w:val="0"/>
          <w:sz w:val="32"/>
          <w:szCs w:val="32"/>
          <w:lang w:eastAsia="zh-CN"/>
        </w:rPr>
        <w:t>；</w:t>
      </w:r>
    </w:p>
    <w:p>
      <w:pPr>
        <w:widowControl/>
        <w:shd w:val="clear" w:color="auto" w:fill="FFFFFF"/>
        <w:adjustRightInd w:val="0"/>
        <w:spacing w:line="450" w:lineRule="atLeast"/>
        <w:ind w:firstLine="640" w:firstLineChars="200"/>
        <w:jc w:val="left"/>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lang w:eastAsia="zh-CN"/>
        </w:rPr>
        <w:t>七</w:t>
      </w:r>
      <w:r>
        <w:rPr>
          <w:rFonts w:hint="eastAsia" w:ascii="仿宋_GB2312" w:hAnsi="微软雅黑" w:eastAsia="仿宋_GB2312" w:cs="宋体"/>
          <w:color w:val="000000"/>
          <w:kern w:val="0"/>
          <w:sz w:val="32"/>
          <w:szCs w:val="32"/>
        </w:rPr>
        <w:t>）企业从事工程设计、工程监理</w:t>
      </w:r>
      <w:r>
        <w:rPr>
          <w:rFonts w:hint="eastAsia" w:ascii="仿宋_GB2312" w:hAnsi="微软雅黑" w:eastAsia="仿宋_GB2312" w:cs="宋体"/>
          <w:color w:val="000000"/>
          <w:kern w:val="0"/>
          <w:sz w:val="32"/>
          <w:szCs w:val="32"/>
          <w:lang w:eastAsia="zh-CN"/>
        </w:rPr>
        <w:t>、工程勘察</w:t>
      </w:r>
      <w:r>
        <w:rPr>
          <w:rFonts w:hint="eastAsia" w:ascii="仿宋_GB2312" w:hAnsi="微软雅黑" w:eastAsia="仿宋_GB2312" w:cs="宋体"/>
          <w:color w:val="000000"/>
          <w:kern w:val="0"/>
          <w:sz w:val="32"/>
          <w:szCs w:val="32"/>
        </w:rPr>
        <w:t>或全过程咨询的资质证书</w:t>
      </w:r>
      <w:r>
        <w:rPr>
          <w:rFonts w:hint="eastAsia" w:ascii="仿宋_GB2312" w:hAnsi="微软雅黑" w:eastAsia="仿宋_GB2312" w:cs="宋体"/>
          <w:color w:val="000000"/>
          <w:kern w:val="0"/>
          <w:sz w:val="32"/>
          <w:szCs w:val="32"/>
          <w:lang w:eastAsia="zh-CN"/>
        </w:rPr>
        <w:t>；</w:t>
      </w:r>
    </w:p>
    <w:p>
      <w:pPr>
        <w:widowControl/>
        <w:shd w:val="clear" w:color="auto" w:fill="FFFFFF"/>
        <w:adjustRightInd w:val="0"/>
        <w:spacing w:line="450" w:lineRule="atLeast"/>
        <w:ind w:firstLine="640" w:firstLineChars="200"/>
        <w:jc w:val="left"/>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lang w:val="en-US" w:eastAsia="zh-CN"/>
        </w:rPr>
        <w:t>(八)</w:t>
      </w:r>
      <w:r>
        <w:rPr>
          <w:rFonts w:hint="eastAsia" w:ascii="仿宋_GB2312" w:hAnsi="微软雅黑" w:eastAsia="仿宋_GB2312" w:cs="宋体"/>
          <w:color w:val="000000"/>
          <w:kern w:val="0"/>
          <w:sz w:val="32"/>
          <w:szCs w:val="32"/>
          <w:lang w:eastAsia="zh-CN"/>
        </w:rPr>
        <w:t>企业年度审计报告。</w:t>
      </w:r>
    </w:p>
    <w:p>
      <w:pPr>
        <w:widowControl/>
        <w:shd w:val="clear" w:color="auto" w:fill="FFFFFF"/>
        <w:adjustRightInd w:val="0"/>
        <w:spacing w:line="450" w:lineRule="atLeast"/>
        <w:ind w:firstLine="640" w:firstLineChars="200"/>
        <w:jc w:val="left"/>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以上材料用标准A4纸双面打印，并按顺序装订成册，要有目录和页码，一式两份并加盖公章。需提交复印件的证件，验原件存复印件。</w:t>
      </w:r>
    </w:p>
    <w:p>
      <w:pPr>
        <w:widowControl/>
        <w:shd w:val="clear" w:color="auto" w:fill="FFFFFF"/>
        <w:adjustRightInd w:val="0"/>
        <w:spacing w:line="450" w:lineRule="atLeast"/>
        <w:ind w:firstLine="640" w:firstLineChars="200"/>
        <w:jc w:val="left"/>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lang w:eastAsia="zh-CN"/>
        </w:rPr>
        <w:t>三、</w:t>
      </w:r>
      <w:r>
        <w:rPr>
          <w:rFonts w:hint="eastAsia" w:ascii="仿宋_GB2312" w:hAnsi="微软雅黑" w:eastAsia="仿宋_GB2312" w:cs="宋体"/>
          <w:color w:val="000000"/>
          <w:kern w:val="0"/>
          <w:sz w:val="32"/>
          <w:szCs w:val="32"/>
        </w:rPr>
        <w:t>本规程所</w:t>
      </w:r>
      <w:r>
        <w:rPr>
          <w:rFonts w:hint="eastAsia" w:ascii="仿宋_GB2312" w:hAnsi="微软雅黑" w:eastAsia="仿宋_GB2312" w:cs="宋体"/>
          <w:color w:val="000000"/>
          <w:kern w:val="0"/>
          <w:sz w:val="32"/>
          <w:szCs w:val="32"/>
          <w:lang w:eastAsia="zh-CN"/>
        </w:rPr>
        <w:t>称</w:t>
      </w:r>
      <w:r>
        <w:rPr>
          <w:rFonts w:hint="eastAsia" w:ascii="仿宋_GB2312" w:hAnsi="微软雅黑" w:eastAsia="仿宋_GB2312" w:cs="宋体"/>
          <w:color w:val="000000"/>
          <w:kern w:val="0"/>
          <w:sz w:val="32"/>
          <w:szCs w:val="32"/>
        </w:rPr>
        <w:t>优质企业是指</w:t>
      </w:r>
      <w:r>
        <w:rPr>
          <w:rFonts w:hint="eastAsia" w:ascii="仿宋_GB2312" w:hAnsi="微软雅黑" w:eastAsia="仿宋_GB2312" w:cs="宋体"/>
          <w:color w:val="000000"/>
          <w:kern w:val="0"/>
          <w:sz w:val="32"/>
          <w:szCs w:val="32"/>
          <w:lang w:eastAsia="zh-CN"/>
        </w:rPr>
        <w:t>中华人民共和国住房和城乡建设部</w:t>
      </w:r>
      <w:r>
        <w:rPr>
          <w:rFonts w:hint="eastAsia" w:ascii="仿宋_GB2312" w:hAnsi="微软雅黑" w:eastAsia="仿宋_GB2312" w:cs="宋体"/>
          <w:color w:val="000000"/>
          <w:kern w:val="0"/>
          <w:sz w:val="32"/>
          <w:szCs w:val="32"/>
        </w:rPr>
        <w:t>或</w:t>
      </w:r>
      <w:r>
        <w:rPr>
          <w:rFonts w:hint="eastAsia" w:ascii="仿宋_GB2312" w:hAnsi="微软雅黑" w:eastAsia="仿宋_GB2312" w:cs="宋体"/>
          <w:color w:val="000000"/>
          <w:kern w:val="0"/>
          <w:sz w:val="32"/>
          <w:szCs w:val="32"/>
          <w:lang w:eastAsia="zh-CN"/>
        </w:rPr>
        <w:t>广东省住房和城乡建设厅</w:t>
      </w:r>
      <w:r>
        <w:rPr>
          <w:rFonts w:hint="eastAsia" w:ascii="仿宋_GB2312" w:hAnsi="微软雅黑" w:eastAsia="仿宋_GB2312" w:cs="宋体"/>
          <w:color w:val="000000"/>
          <w:kern w:val="0"/>
          <w:sz w:val="32"/>
          <w:szCs w:val="32"/>
        </w:rPr>
        <w:t>全过程工程咨询试点企业；5年内获得普利兹克建筑奖、梁思成奖的个人所在企业；营业收入在3亿元以上或5年内参与鲁班奖、国家优质工程奖、詹天佑奖获奖工程建设且营业收入在1亿元以上的工程设计公司；营业收入在1亿元以上或5年内参与鲁班奖、国家优质工程奖、詹天佑奖获奖工程建设且营业收入在5000万元以上的工程监理公司。</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四、申报单位应按本操作规程的要求提供真实、完整的申请材料，每一项材料应加盖公章，各类证照、证明文件复印件需验原件。材料一般要求一式两份，用A4纸装订成册。</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五、项目审批应履行下列一般流程，如需经历补充流程，由业务主管部门根据第三章的具体要求组织开展：</w:t>
      </w:r>
    </w:p>
    <w:p>
      <w:pPr>
        <w:widowControl/>
        <w:shd w:val="clear" w:color="auto" w:fill="FFFFFF"/>
        <w:adjustRightInd w:val="0"/>
        <w:spacing w:line="450" w:lineRule="atLeast"/>
        <w:ind w:firstLine="640" w:firstLineChars="200"/>
        <w:jc w:val="left"/>
        <w:rPr>
          <w:rFonts w:ascii="仿宋_GB2312" w:hAnsi="宋体" w:eastAsia="仿宋_GB2312" w:cs="仿宋_GB2312"/>
          <w:color w:val="000000"/>
          <w:kern w:val="0"/>
          <w:sz w:val="32"/>
          <w:szCs w:val="32"/>
          <w:lang w:bidi="ar"/>
        </w:rPr>
      </w:pPr>
      <w:r>
        <w:rPr>
          <w:rFonts w:hint="eastAsia" w:ascii="仿宋_GB2312" w:hAnsi="微软雅黑" w:eastAsia="仿宋_GB2312" w:cs="宋体"/>
          <w:color w:val="000000"/>
          <w:kern w:val="0"/>
          <w:sz w:val="32"/>
          <w:szCs w:val="32"/>
        </w:rPr>
        <w:t>（一）启动申报：宝安区住房和建设局</w:t>
      </w:r>
      <w:r>
        <w:rPr>
          <w:rFonts w:hint="eastAsia" w:ascii="仿宋_GB2312" w:hAnsi="宋体" w:eastAsia="仿宋_GB2312" w:cs="仿宋_GB2312"/>
          <w:color w:val="000000"/>
          <w:kern w:val="0"/>
          <w:sz w:val="32"/>
          <w:szCs w:val="32"/>
          <w:lang w:bidi="ar"/>
        </w:rPr>
        <w:t>在宝安区政府在线</w:t>
      </w:r>
      <w:r>
        <w:rPr>
          <w:rFonts w:hint="eastAsia" w:ascii="仿宋_GB2312" w:hAnsi="宋体" w:eastAsia="仿宋_GB2312" w:cs="仿宋_GB2312"/>
          <w:color w:val="000000"/>
          <w:kern w:val="0"/>
          <w:sz w:val="32"/>
          <w:szCs w:val="32"/>
          <w:lang w:eastAsia="zh-CN" w:bidi="ar"/>
        </w:rPr>
        <w:t>或</w:t>
      </w:r>
      <w:r>
        <w:rPr>
          <w:rFonts w:hint="eastAsia" w:ascii="仿宋_GB2312" w:hAnsi="微软雅黑" w:eastAsia="仿宋_GB2312" w:cs="宋体"/>
          <w:color w:val="000000"/>
          <w:kern w:val="0"/>
          <w:sz w:val="32"/>
          <w:szCs w:val="32"/>
        </w:rPr>
        <w:t>宝安区住房和建设局</w:t>
      </w:r>
      <w:r>
        <w:rPr>
          <w:rFonts w:hint="eastAsia" w:ascii="仿宋_GB2312" w:hAnsi="宋体" w:eastAsia="仿宋_GB2312" w:cs="仿宋_GB2312"/>
          <w:color w:val="000000"/>
          <w:kern w:val="0"/>
          <w:sz w:val="32"/>
          <w:szCs w:val="32"/>
          <w:lang w:bidi="ar"/>
        </w:rPr>
        <w:t>官网等媒体上</w:t>
      </w:r>
      <w:r>
        <w:rPr>
          <w:rFonts w:ascii="仿宋_GB2312" w:hAnsi="宋体" w:eastAsia="仿宋_GB2312" w:cs="仿宋_GB2312"/>
          <w:color w:val="000000"/>
          <w:kern w:val="0"/>
          <w:sz w:val="32"/>
          <w:szCs w:val="32"/>
          <w:lang w:bidi="ar"/>
        </w:rPr>
        <w:t>发布项目申报通知，组织项目申报。</w:t>
      </w:r>
    </w:p>
    <w:p>
      <w:pPr>
        <w:keepNext w:val="0"/>
        <w:keepLines w:val="0"/>
        <w:widowControl/>
        <w:suppressLineNumbers w:val="0"/>
        <w:jc w:val="left"/>
        <w:rPr>
          <w:rFonts w:hint="eastAsia" w:ascii="仿宋_GB2312" w:hAnsi="宋体" w:eastAsia="仿宋_GB2312" w:cs="仿宋_GB2312"/>
          <w:color w:val="000000"/>
          <w:kern w:val="0"/>
          <w:sz w:val="32"/>
          <w:szCs w:val="32"/>
          <w:lang w:bidi="ar"/>
        </w:rPr>
      </w:pP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（二）材料接收：由</w:t>
      </w:r>
      <w:r>
        <w:rPr>
          <w:rFonts w:hint="eastAsia" w:ascii="仿宋_GB2312" w:hAnsi="宋体" w:eastAsia="仿宋_GB2312" w:cs="仿宋_GB2312"/>
          <w:color w:val="000000"/>
          <w:kern w:val="0"/>
          <w:sz w:val="32"/>
          <w:szCs w:val="32"/>
          <w:lang w:val="en-US" w:eastAsia="zh-CN" w:bidi="ar"/>
        </w:rPr>
        <w:t>宝安区政务服务大厅或各街道行政服务大厅综合窗口</w:t>
      </w:r>
      <w:r>
        <w:rPr>
          <w:rFonts w:hint="eastAsia" w:ascii="仿宋_GB2312" w:hAnsi="宋体" w:eastAsia="仿宋_GB2312" w:cs="仿宋_GB2312"/>
          <w:color w:val="000000"/>
          <w:kern w:val="0"/>
          <w:sz w:val="32"/>
          <w:szCs w:val="32"/>
          <w:lang w:bidi="ar"/>
        </w:rPr>
        <w:t>接收企业申报材料</w:t>
      </w:r>
      <w:r>
        <w:rPr>
          <w:rFonts w:hint="eastAsia" w:ascii="仿宋_GB2312" w:hAnsi="微软雅黑" w:eastAsia="仿宋_GB2312" w:cs="宋体"/>
          <w:color w:val="000000"/>
          <w:kern w:val="0"/>
          <w:sz w:val="32"/>
          <w:szCs w:val="32"/>
        </w:rPr>
        <w:t>，</w:t>
      </w:r>
      <w:r>
        <w:rPr>
          <w:rFonts w:ascii="仿宋_GB2312" w:hAnsi="宋体" w:eastAsia="仿宋_GB2312" w:cs="仿宋_GB2312"/>
          <w:color w:val="000000"/>
          <w:kern w:val="0"/>
          <w:sz w:val="32"/>
          <w:szCs w:val="32"/>
          <w:lang w:bidi="ar"/>
        </w:rPr>
        <w:t>并进行形式审查。资料不齐全的，应当指导和释明后退回</w:t>
      </w:r>
      <w:r>
        <w:rPr>
          <w:rFonts w:hint="eastAsia" w:ascii="仿宋_GB2312" w:hAnsi="宋体" w:eastAsia="仿宋_GB2312" w:cs="仿宋_GB2312"/>
          <w:color w:val="000000"/>
          <w:kern w:val="0"/>
          <w:sz w:val="32"/>
          <w:szCs w:val="32"/>
          <w:lang w:bidi="ar"/>
        </w:rPr>
        <w:t>，并一次性告知申请单位需要补充的资料；资料齐全且符合受理条件的，出具材料接收回执。</w:t>
      </w:r>
    </w:p>
    <w:p>
      <w:pPr>
        <w:widowControl/>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（三）材料审查：宝安区住房和建设局会同有关部门</w:t>
      </w:r>
      <w:r>
        <w:rPr>
          <w:rFonts w:ascii="仿宋_GB2312" w:hAnsi="宋体" w:eastAsia="仿宋_GB2312" w:cs="仿宋_GB2312"/>
          <w:color w:val="000000"/>
          <w:kern w:val="0"/>
          <w:sz w:val="32"/>
          <w:szCs w:val="32"/>
          <w:lang w:bidi="ar"/>
        </w:rPr>
        <w:t>严格按照资金扶持政策和操</w:t>
      </w:r>
      <w:r>
        <w:rPr>
          <w:rFonts w:hint="eastAsia" w:ascii="仿宋_GB2312" w:hAnsi="宋体" w:eastAsia="仿宋_GB2312" w:cs="仿宋_GB2312"/>
          <w:color w:val="000000"/>
          <w:kern w:val="0"/>
          <w:sz w:val="32"/>
          <w:szCs w:val="32"/>
          <w:lang w:bidi="ar"/>
        </w:rPr>
        <w:t>作规程对</w:t>
      </w:r>
      <w:r>
        <w:rPr>
          <w:rFonts w:ascii="仿宋_GB2312" w:hAnsi="宋体" w:eastAsia="仿宋_GB2312" w:cs="仿宋_GB2312"/>
          <w:color w:val="000000"/>
          <w:kern w:val="0"/>
          <w:sz w:val="32"/>
          <w:szCs w:val="32"/>
          <w:lang w:bidi="ar"/>
        </w:rPr>
        <w:t>核查申报材料的完整性、合法性、有效性以及申报材</w:t>
      </w:r>
      <w:r>
        <w:rPr>
          <w:rFonts w:hint="eastAsia" w:ascii="仿宋_GB2312" w:hAnsi="宋体" w:eastAsia="仿宋_GB2312" w:cs="仿宋_GB2312"/>
          <w:color w:val="000000"/>
          <w:kern w:val="0"/>
          <w:sz w:val="32"/>
          <w:szCs w:val="32"/>
          <w:lang w:bidi="ar"/>
        </w:rPr>
        <w:t>料内容是否符合资助政策要求。</w:t>
      </w:r>
      <w:r>
        <w:rPr>
          <w:rFonts w:hint="eastAsia" w:ascii="仿宋_GB2312" w:hAnsi="微软雅黑" w:eastAsia="仿宋_GB2312" w:cs="宋体"/>
          <w:color w:val="000000"/>
          <w:kern w:val="0"/>
          <w:sz w:val="32"/>
          <w:szCs w:val="32"/>
        </w:rPr>
        <w:t>需要补充材料的，申报主体应在收到宝安区住房和建设局书面告知后5个工作日内补充申报材料，逾期视为放弃申报。</w:t>
      </w:r>
    </w:p>
    <w:p>
      <w:pPr>
        <w:widowControl/>
        <w:shd w:val="clear" w:color="auto" w:fill="FFFFFF"/>
        <w:adjustRightInd w:val="0"/>
        <w:spacing w:line="450" w:lineRule="atLeast"/>
        <w:ind w:firstLine="640" w:firstLineChars="200"/>
        <w:jc w:val="left"/>
        <w:rPr>
          <w:rFonts w:hint="eastAsia" w:ascii="仿宋_GB2312" w:hAnsi="微软雅黑" w:eastAsia="仿宋_GB2312" w:cs="宋体"/>
          <w:color w:val="auto"/>
          <w:kern w:val="0"/>
          <w:sz w:val="32"/>
          <w:szCs w:val="32"/>
        </w:rPr>
      </w:pPr>
      <w:r>
        <w:rPr>
          <w:rFonts w:hint="eastAsia" w:ascii="仿宋_GB2312" w:hAnsi="微软雅黑" w:eastAsia="仿宋_GB2312" w:cs="宋体"/>
          <w:color w:val="000000"/>
          <w:kern w:val="0"/>
          <w:sz w:val="32"/>
          <w:szCs w:val="32"/>
        </w:rPr>
        <w:t>（四）征求意见：宝安区住房和建设局就拟资助项目的初步名单在深圳市公共信用网查询，征求区发展改革局、科技创新局、工业和信息化局、财政局、人力资源局、市市场监督管理局宝安</w:t>
      </w:r>
      <w:r>
        <w:rPr>
          <w:rFonts w:hint="eastAsia" w:ascii="仿宋_GB2312" w:hAnsi="微软雅黑" w:eastAsia="仿宋_GB2312" w:cs="宋体"/>
          <w:color w:val="auto"/>
          <w:kern w:val="0"/>
          <w:sz w:val="32"/>
          <w:szCs w:val="32"/>
        </w:rPr>
        <w:t>监管局、住房和建设局、投资推广署等部门及所在街道办意见，核查申请企业是否存在不予资助</w:t>
      </w:r>
      <w:r>
        <w:rPr>
          <w:rFonts w:hint="eastAsia" w:ascii="仿宋_GB2312" w:hAnsi="微软雅黑" w:eastAsia="仿宋_GB2312" w:cs="宋体"/>
          <w:color w:val="auto"/>
          <w:kern w:val="0"/>
          <w:sz w:val="32"/>
          <w:szCs w:val="32"/>
          <w:lang w:eastAsia="zh-CN"/>
        </w:rPr>
        <w:t>或重复资助</w:t>
      </w:r>
      <w:r>
        <w:rPr>
          <w:rFonts w:hint="eastAsia" w:ascii="仿宋_GB2312" w:hAnsi="微软雅黑" w:eastAsia="仿宋_GB2312" w:cs="宋体"/>
          <w:color w:val="auto"/>
          <w:kern w:val="0"/>
          <w:sz w:val="32"/>
          <w:szCs w:val="32"/>
        </w:rPr>
        <w:t>的情形。</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auto"/>
          <w:kern w:val="0"/>
          <w:sz w:val="32"/>
          <w:szCs w:val="32"/>
        </w:rPr>
        <w:t>（五）对外公示：宝安区住房和建设局将拟资助</w:t>
      </w:r>
      <w:r>
        <w:rPr>
          <w:rFonts w:hint="eastAsia" w:ascii="仿宋_GB2312" w:hAnsi="微软雅黑" w:eastAsia="仿宋_GB2312" w:cs="宋体"/>
          <w:color w:val="000000"/>
          <w:kern w:val="0"/>
          <w:sz w:val="32"/>
          <w:szCs w:val="32"/>
        </w:rPr>
        <w:t>名单</w:t>
      </w:r>
      <w:r>
        <w:rPr>
          <w:rFonts w:hint="eastAsia" w:ascii="仿宋_GB2312" w:hAnsi="宋体" w:eastAsia="仿宋_GB2312" w:cs="仿宋_GB2312"/>
          <w:color w:val="000000"/>
          <w:kern w:val="0"/>
          <w:sz w:val="32"/>
          <w:szCs w:val="32"/>
          <w:lang w:bidi="ar"/>
        </w:rPr>
        <w:t>在宝安区政府在线</w:t>
      </w:r>
      <w:r>
        <w:rPr>
          <w:rFonts w:hint="eastAsia" w:ascii="仿宋_GB2312" w:hAnsi="宋体" w:eastAsia="仿宋_GB2312" w:cs="仿宋_GB2312"/>
          <w:color w:val="000000"/>
          <w:kern w:val="0"/>
          <w:sz w:val="32"/>
          <w:szCs w:val="32"/>
          <w:lang w:eastAsia="zh-CN" w:bidi="ar"/>
        </w:rPr>
        <w:t>或</w:t>
      </w:r>
      <w:r>
        <w:rPr>
          <w:rFonts w:hint="eastAsia" w:ascii="仿宋_GB2312" w:hAnsi="微软雅黑" w:eastAsia="仿宋_GB2312" w:cs="宋体"/>
          <w:color w:val="000000"/>
          <w:kern w:val="0"/>
          <w:sz w:val="32"/>
          <w:szCs w:val="32"/>
        </w:rPr>
        <w:t>宝安区住房和建设局</w:t>
      </w:r>
      <w:r>
        <w:rPr>
          <w:rFonts w:hint="eastAsia" w:ascii="仿宋_GB2312" w:hAnsi="宋体" w:eastAsia="仿宋_GB2312" w:cs="仿宋_GB2312"/>
          <w:color w:val="000000"/>
          <w:kern w:val="0"/>
          <w:sz w:val="32"/>
          <w:szCs w:val="32"/>
          <w:lang w:bidi="ar"/>
        </w:rPr>
        <w:t>官网等媒体上</w:t>
      </w:r>
      <w:r>
        <w:rPr>
          <w:rFonts w:hint="eastAsia" w:ascii="仿宋_GB2312" w:hAnsi="微软雅黑" w:eastAsia="仿宋_GB2312" w:cs="宋体"/>
          <w:color w:val="000000"/>
          <w:kern w:val="0"/>
          <w:sz w:val="32"/>
          <w:szCs w:val="32"/>
        </w:rPr>
        <w:t>公示5个工作日。</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（六）纳税核查：公示无异议或异议不成立的，报区科技与产业发展专项资金领导小组办公室核查专项资金对企业的总资助金额是否超过其上年度纳税总额。</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（七）审定：按照《宝安区科技与产业发展专项资金管理办法》规定，宝安区住房和建设局按程序予以审定。</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（八）签订相关文件：与单个项目获得资助100万元及以上的企业签订受资助承诺书；与申请办公用房购置补贴的企业签订产业发展监管协议。</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（九）资助情况和承诺情况公示：对企业的资助情况</w:t>
      </w:r>
      <w:r>
        <w:rPr>
          <w:rFonts w:hint="eastAsia" w:ascii="仿宋_GB2312" w:hAnsi="微软雅黑" w:eastAsia="仿宋_GB2312" w:cs="宋体"/>
          <w:color w:val="000000"/>
          <w:kern w:val="0"/>
          <w:sz w:val="32"/>
          <w:szCs w:val="32"/>
          <w:lang w:eastAsia="zh-CN"/>
        </w:rPr>
        <w:t>、受资助书</w:t>
      </w:r>
      <w:r>
        <w:rPr>
          <w:rFonts w:hint="eastAsia" w:ascii="仿宋_GB2312" w:hAnsi="微软雅黑" w:eastAsia="仿宋_GB2312" w:cs="宋体"/>
          <w:color w:val="000000"/>
          <w:kern w:val="0"/>
          <w:sz w:val="32"/>
          <w:szCs w:val="32"/>
        </w:rPr>
        <w:t>和承诺情况（如有）在宝安区政府在线或宝安区住房和建设局官网等媒体上公示5个工作日。</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（十）资金拨付：</w:t>
      </w:r>
      <w:r>
        <w:rPr>
          <w:rFonts w:hint="eastAsia" w:ascii="仿宋_GB2312" w:hAnsi="微软雅黑" w:eastAsia="仿宋_GB2312" w:cs="宋体"/>
          <w:color w:val="000000"/>
          <w:kern w:val="0"/>
          <w:sz w:val="32"/>
          <w:szCs w:val="32"/>
          <w:lang w:eastAsia="zh-CN"/>
        </w:rPr>
        <w:t>宝安区住房和建设局</w:t>
      </w:r>
      <w:r>
        <w:rPr>
          <w:rFonts w:hint="eastAsia" w:ascii="仿宋_GB2312" w:hAnsi="微软雅黑" w:eastAsia="仿宋_GB2312" w:cs="宋体"/>
          <w:color w:val="000000"/>
          <w:kern w:val="0"/>
          <w:sz w:val="32"/>
          <w:szCs w:val="32"/>
        </w:rPr>
        <w:t>按国库集中支付有关规定办理拨款手续。</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六、本规程内扶持措施项目申报时间根据申报通知的有关规定执行。一般流程的审查核定时限（包括材料审查、征求意见、对外公示等环节）为纸质材料提交截止日起90个工作日。补正申请材料、征求意见、对外公示、现场项目核查及提请相关会议审议的时间不纳入审查核定的法定时限内。</w:t>
      </w:r>
    </w:p>
    <w:p>
      <w:pPr>
        <w:widowControl/>
        <w:adjustRightInd w:val="0"/>
        <w:jc w:val="left"/>
        <w:rPr>
          <w:rFonts w:ascii="仿宋_GB2312" w:eastAsia="仿宋_GB2312" w:cs="仿宋_GB2312" w:hAnsiTheme="majorEastAsia"/>
          <w:b/>
          <w:bCs/>
          <w:color w:val="000000" w:themeColor="text1"/>
          <w:kern w:val="36"/>
          <w:sz w:val="32"/>
          <w:szCs w:val="32"/>
          <w14:textFill>
            <w14:solidFill>
              <w14:schemeClr w14:val="tx1"/>
            </w14:solidFill>
          </w14:textFill>
        </w:rPr>
      </w:pPr>
      <w:r>
        <w:rPr>
          <w:rFonts w:ascii="仿宋_GB2312" w:eastAsia="仿宋_GB2312" w:cs="仿宋_GB2312" w:hAnsiTheme="majorEastAsia"/>
          <w:color w:val="000000" w:themeColor="text1"/>
          <w:sz w:val="32"/>
          <w:szCs w:val="32"/>
          <w14:textFill>
            <w14:solidFill>
              <w14:schemeClr w14:val="tx1"/>
            </w14:solidFill>
          </w14:textFill>
        </w:rPr>
        <w:br w:type="page"/>
      </w:r>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36"/>
          <w:szCs w:val="36"/>
          <w14:textFill>
            <w14:solidFill>
              <w14:schemeClr w14:val="tx1"/>
            </w14:solidFill>
          </w14:textFill>
        </w:rPr>
      </w:pPr>
      <w:bookmarkStart w:id="4" w:name="_Toc17345"/>
      <w:r>
        <w:rPr>
          <w:rFonts w:hint="eastAsia" w:cs="仿宋_GB2312" w:asciiTheme="minorEastAsia" w:hAnsiTheme="minorEastAsia" w:eastAsiaTheme="minorEastAsia"/>
          <w:color w:val="000000" w:themeColor="text1"/>
          <w:sz w:val="36"/>
          <w:szCs w:val="36"/>
          <w14:textFill>
            <w14:solidFill>
              <w14:schemeClr w14:val="tx1"/>
            </w14:solidFill>
          </w14:textFill>
        </w:rPr>
        <w:t>第三章</w:t>
      </w:r>
      <w:r>
        <w:rPr>
          <w:rFonts w:hint="eastAsia" w:cs="仿宋_GB2312" w:asciiTheme="minorEastAsia" w:hAnsiTheme="minorEastAsia" w:eastAsiaTheme="minorEastAsia"/>
          <w:color w:val="000000" w:themeColor="text1"/>
          <w:sz w:val="36"/>
          <w:szCs w:val="36"/>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z w:val="36"/>
          <w:szCs w:val="36"/>
          <w14:textFill>
            <w14:solidFill>
              <w14:schemeClr w14:val="tx1"/>
            </w14:solidFill>
          </w14:textFill>
        </w:rPr>
        <w:t>具体资助措施和标准</w:t>
      </w:r>
      <w:bookmarkEnd w:id="4"/>
    </w:p>
    <w:p>
      <w:pPr>
        <w:keepNext w:val="0"/>
        <w:keepLines w:val="0"/>
        <w:pageBreakBefore w:val="0"/>
        <w:widowControl/>
        <w:kinsoku/>
        <w:wordWrap/>
        <w:overflowPunct/>
        <w:topLinePunct w:val="0"/>
        <w:autoSpaceDE/>
        <w:autoSpaceDN/>
        <w:bidi w:val="0"/>
        <w:adjustRightInd w:val="0"/>
        <w:snapToGrid/>
        <w:spacing w:before="0" w:beforeAutospacing="0" w:after="0" w:afterAutospacing="0" w:line="540" w:lineRule="exact"/>
        <w:jc w:val="center"/>
        <w:textAlignment w:val="auto"/>
        <w:outlineLvl w:val="9"/>
        <w:rPr>
          <w:rFonts w:ascii="仿宋_GB2312" w:eastAsia="仿宋_GB2312" w:cs="仿宋_GB2312" w:hAnsiTheme="majorEastAsia"/>
          <w:color w:val="000000" w:themeColor="text1"/>
          <w:sz w:val="32"/>
          <w:szCs w:val="32"/>
          <w14:textFill>
            <w14:solidFill>
              <w14:schemeClr w14:val="tx1"/>
            </w14:solidFill>
          </w14:textFill>
        </w:rPr>
      </w:pPr>
    </w:p>
    <w:p>
      <w:pPr>
        <w:pStyle w:val="3"/>
        <w:pageBreakBefore w:val="0"/>
        <w:kinsoku/>
        <w:wordWrap/>
        <w:overflowPunct/>
        <w:topLinePunct w:val="0"/>
        <w:autoSpaceDE/>
        <w:autoSpaceDN/>
        <w:bidi w:val="0"/>
        <w:adjustRightInd w:val="0"/>
        <w:snapToGrid/>
        <w:spacing w:before="0" w:after="0" w:line="578" w:lineRule="exact"/>
        <w:ind w:firstLine="643" w:firstLineChars="200"/>
        <w:textAlignment w:val="auto"/>
        <w:rPr>
          <w:rFonts w:ascii="仿宋_GB2312" w:hAnsi="黑体" w:eastAsia="仿宋_GB2312" w:cs="仿宋_GB2312"/>
          <w:bCs w:val="0"/>
          <w:color w:val="000000" w:themeColor="text1"/>
          <w14:textFill>
            <w14:solidFill>
              <w14:schemeClr w14:val="tx1"/>
            </w14:solidFill>
          </w14:textFill>
        </w:rPr>
      </w:pPr>
      <w:bookmarkStart w:id="5" w:name="_Toc29900"/>
      <w:r>
        <w:rPr>
          <w:rFonts w:hint="eastAsia" w:ascii="仿宋_GB2312" w:hAnsi="黑体" w:eastAsia="仿宋_GB2312" w:cs="仿宋_GB2312"/>
          <w:bCs w:val="0"/>
          <w:color w:val="000000" w:themeColor="text1"/>
          <w14:textFill>
            <w14:solidFill>
              <w14:schemeClr w14:val="tx1"/>
            </w14:solidFill>
          </w14:textFill>
        </w:rPr>
        <w:t>一、优质企业奖励操作规程</w:t>
      </w:r>
      <w:bookmarkEnd w:id="5"/>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（一）政策依据</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《宝安区促进专业服务业发展的若干措施》支持措施</w:t>
      </w:r>
      <w:r>
        <w:rPr>
          <w:rFonts w:ascii="仿宋_GB2312" w:hAnsi="微软雅黑" w:eastAsia="仿宋_GB2312" w:cs="宋体"/>
          <w:color w:val="000000"/>
          <w:kern w:val="0"/>
          <w:sz w:val="32"/>
          <w:szCs w:val="32"/>
        </w:rPr>
        <w:t>第</w:t>
      </w:r>
      <w:r>
        <w:rPr>
          <w:rFonts w:hint="eastAsia" w:ascii="仿宋_GB2312" w:hAnsi="微软雅黑" w:eastAsia="仿宋_GB2312" w:cs="宋体"/>
          <w:color w:val="000000"/>
          <w:kern w:val="0"/>
          <w:sz w:val="32"/>
          <w:szCs w:val="32"/>
        </w:rPr>
        <w:t>（一）</w:t>
      </w:r>
      <w:r>
        <w:rPr>
          <w:rFonts w:ascii="仿宋_GB2312" w:hAnsi="微软雅黑" w:eastAsia="仿宋_GB2312" w:cs="宋体"/>
          <w:color w:val="000000"/>
          <w:kern w:val="0"/>
          <w:sz w:val="32"/>
          <w:szCs w:val="32"/>
        </w:rPr>
        <w:t>项</w:t>
      </w:r>
      <w:r>
        <w:rPr>
          <w:rFonts w:hint="eastAsia" w:ascii="仿宋_GB2312" w:hAnsi="微软雅黑" w:eastAsia="仿宋_GB2312" w:cs="宋体"/>
          <w:color w:val="000000"/>
          <w:kern w:val="0"/>
          <w:sz w:val="32"/>
          <w:szCs w:val="32"/>
        </w:rPr>
        <w:t>：“</w:t>
      </w:r>
      <w:r>
        <w:rPr>
          <w:rFonts w:hint="eastAsia" w:ascii="仿宋_GB2312" w:hAnsi="仿宋_GB2312" w:eastAsia="仿宋_GB2312" w:cs="仿宋_GB2312"/>
          <w:sz w:val="32"/>
          <w:szCs w:val="32"/>
        </w:rPr>
        <w:t>鼓励优质律师事务所、会计师事务所、人力资源服务公司、工程技术与设计服务公司、科技服务公司、资产评估公司、知识产权服务公司、检验检测服务公司等在宝安区经营发展，按照其上一完整纳税年度区级财政贡献全额给予一次性奖励，最高不超过500万元。</w:t>
      </w:r>
      <w:r>
        <w:rPr>
          <w:rFonts w:hint="eastAsia" w:ascii="仿宋_GB2312" w:hAnsi="微软雅黑" w:eastAsia="仿宋_GB2312" w:cs="宋体"/>
          <w:color w:val="000000"/>
          <w:kern w:val="0"/>
          <w:sz w:val="32"/>
          <w:szCs w:val="32"/>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（二）补贴条件</w:t>
      </w:r>
    </w:p>
    <w:p>
      <w:pPr>
        <w:pageBreakBefore w:val="0"/>
        <w:kinsoku/>
        <w:wordWrap/>
        <w:overflowPunct/>
        <w:topLinePunct w:val="0"/>
        <w:autoSpaceDE/>
        <w:autoSpaceDN/>
        <w:bidi w:val="0"/>
        <w:snapToGrid/>
        <w:spacing w:line="578"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申报主体应符合以下条件之一：</w:t>
      </w:r>
    </w:p>
    <w:p>
      <w:pPr>
        <w:pageBreakBefore w:val="0"/>
        <w:numPr>
          <w:ilvl w:val="0"/>
          <w:numId w:val="1"/>
        </w:numPr>
        <w:kinsoku/>
        <w:wordWrap/>
        <w:overflowPunct/>
        <w:topLinePunct w:val="0"/>
        <w:autoSpaceDE/>
        <w:autoSpaceDN/>
        <w:bidi w:val="0"/>
        <w:snapToGrid/>
        <w:spacing w:line="578"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中华人民共和国住房和城乡建设部</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eastAsia="zh-CN"/>
        </w:rPr>
        <w:t>广东省住房和城乡建设厅</w:t>
      </w:r>
      <w:r>
        <w:rPr>
          <w:rFonts w:hint="eastAsia" w:ascii="仿宋_GB2312" w:hAnsi="仿宋_GB2312" w:eastAsia="仿宋_GB2312" w:cs="仿宋_GB2312"/>
          <w:sz w:val="32"/>
          <w:szCs w:val="32"/>
        </w:rPr>
        <w:t>全过程工程咨询试点企业；</w:t>
      </w:r>
    </w:p>
    <w:p>
      <w:pPr>
        <w:pageBreakBefore w:val="0"/>
        <w:kinsoku/>
        <w:wordWrap/>
        <w:overflowPunct/>
        <w:topLinePunct w:val="0"/>
        <w:autoSpaceDE/>
        <w:autoSpaceDN/>
        <w:bidi w:val="0"/>
        <w:snapToGrid/>
        <w:spacing w:line="578" w:lineRule="exact"/>
        <w:ind w:firstLine="640" w:firstLineChars="200"/>
        <w:textAlignment w:val="auto"/>
        <w:rPr>
          <w:rFonts w:ascii="仿宋_GB2312" w:hAnsi="微软雅黑" w:eastAsia="仿宋_GB2312" w:cs="宋体"/>
          <w:color w:val="000000"/>
          <w:kern w:val="0"/>
          <w:sz w:val="32"/>
          <w:szCs w:val="32"/>
          <w:highlight w:val="yellow"/>
        </w:rPr>
      </w:pPr>
      <w:r>
        <w:rPr>
          <w:rFonts w:hint="eastAsia" w:ascii="仿宋_GB2312" w:hAnsi="仿宋_GB2312" w:eastAsia="仿宋_GB2312" w:cs="仿宋_GB2312"/>
          <w:sz w:val="32"/>
          <w:szCs w:val="32"/>
        </w:rPr>
        <w:t>2、5年内获得普利兹克建筑奖、梁思成奖的个人所在企业；</w:t>
      </w:r>
    </w:p>
    <w:p>
      <w:pPr>
        <w:pageBreakBefore w:val="0"/>
        <w:kinsoku/>
        <w:wordWrap/>
        <w:overflowPunct/>
        <w:topLinePunct w:val="0"/>
        <w:autoSpaceDE/>
        <w:autoSpaceDN/>
        <w:bidi w:val="0"/>
        <w:snapToGrid/>
        <w:spacing w:line="578" w:lineRule="exact"/>
        <w:ind w:firstLine="640" w:firstLineChars="200"/>
        <w:textAlignment w:val="auto"/>
        <w:rPr>
          <w:rFonts w:ascii="仿宋_GB2312" w:hAnsi="微软雅黑" w:eastAsia="仿宋_GB2312" w:cs="宋体"/>
          <w:color w:val="000000"/>
          <w:kern w:val="0"/>
          <w:sz w:val="32"/>
          <w:szCs w:val="32"/>
          <w:highlight w:val="yellow"/>
        </w:rPr>
      </w:pPr>
      <w:r>
        <w:rPr>
          <w:rFonts w:hint="eastAsia" w:ascii="仿宋_GB2312" w:hAnsi="仿宋_GB2312" w:eastAsia="仿宋_GB2312" w:cs="仿宋_GB2312"/>
          <w:sz w:val="32"/>
          <w:szCs w:val="32"/>
        </w:rPr>
        <w:t>3、营业收入在3亿元以上或5年内参与鲁班奖、国家优质工程奖、詹天佑奖获奖工程建设且营业收入在1亿元以上的工程设计公司；</w:t>
      </w:r>
    </w:p>
    <w:p>
      <w:pPr>
        <w:pageBreakBefore w:val="0"/>
        <w:kinsoku/>
        <w:wordWrap/>
        <w:overflowPunct/>
        <w:topLinePunct w:val="0"/>
        <w:autoSpaceDE/>
        <w:autoSpaceDN/>
        <w:bidi w:val="0"/>
        <w:snapToGrid/>
        <w:spacing w:line="578" w:lineRule="exact"/>
        <w:ind w:firstLine="640" w:firstLineChars="200"/>
        <w:textAlignment w:val="auto"/>
        <w:rPr>
          <w:rFonts w:ascii="仿宋_GB2312" w:hAnsi="微软雅黑" w:eastAsia="仿宋_GB2312" w:cs="宋体"/>
          <w:color w:val="000000"/>
          <w:kern w:val="0"/>
          <w:sz w:val="32"/>
          <w:szCs w:val="32"/>
          <w:highlight w:val="yellow"/>
        </w:rPr>
      </w:pPr>
      <w:r>
        <w:rPr>
          <w:rFonts w:hint="eastAsia" w:ascii="仿宋_GB2312" w:hAnsi="仿宋_GB2312" w:eastAsia="仿宋_GB2312" w:cs="仿宋_GB2312"/>
          <w:sz w:val="32"/>
          <w:szCs w:val="32"/>
        </w:rPr>
        <w:t>4、营业收入在1亿元以上或5年内参与鲁班奖、国家优质工程奖、詹天佑奖获奖工程建设且营业收入在5000万元以上的工程监理公司。</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（三）补贴标准</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微软雅黑" w:eastAsia="仿宋_GB2312" w:cs="宋体"/>
          <w:color w:val="000000"/>
          <w:kern w:val="0"/>
          <w:sz w:val="32"/>
          <w:szCs w:val="32"/>
        </w:rPr>
        <w:t>对符合条件的企业，</w:t>
      </w:r>
      <w:r>
        <w:rPr>
          <w:rFonts w:hint="eastAsia" w:ascii="仿宋_GB2312" w:hAnsi="仿宋_GB2312" w:eastAsia="仿宋_GB2312" w:cs="仿宋_GB2312"/>
          <w:sz w:val="32"/>
          <w:szCs w:val="32"/>
        </w:rPr>
        <w:t>按照其上一年度区级财政贡献全额给予一次性奖励，最高不超过500万元。</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（四）专项申请材料</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1.企业符合优质企业条件的证明材料（申报主体可根据符合优质企业条件的不同，提供各自情形符合条件的证明材料）；</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2.企业在宝安经营</w:t>
      </w:r>
      <w:r>
        <w:rPr>
          <w:rFonts w:ascii="仿宋_GB2312" w:hAnsi="微软雅黑" w:eastAsia="仿宋_GB2312" w:cs="宋体"/>
          <w:color w:val="000000"/>
          <w:kern w:val="0"/>
          <w:sz w:val="32"/>
          <w:szCs w:val="32"/>
        </w:rPr>
        <w:t>发展</w:t>
      </w:r>
      <w:r>
        <w:rPr>
          <w:rFonts w:hint="eastAsia" w:ascii="仿宋_GB2312" w:hAnsi="微软雅黑" w:eastAsia="仿宋_GB2312" w:cs="宋体"/>
          <w:color w:val="000000"/>
          <w:kern w:val="0"/>
          <w:sz w:val="32"/>
          <w:szCs w:val="32"/>
        </w:rPr>
        <w:t>证明材料（包括但不限于统一社会信用代码营业执照复印件）；</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3.企业</w:t>
      </w:r>
      <w:r>
        <w:rPr>
          <w:rFonts w:hint="eastAsia" w:ascii="仿宋_GB2312" w:hAnsi="仿宋_GB2312" w:eastAsia="仿宋_GB2312" w:cs="仿宋_GB2312"/>
          <w:sz w:val="32"/>
          <w:szCs w:val="32"/>
        </w:rPr>
        <w:t>参与鲁班奖、国家优质工程奖、詹天佑奖获奖工程</w:t>
      </w:r>
      <w:r>
        <w:rPr>
          <w:rFonts w:hint="eastAsia" w:ascii="仿宋_GB2312" w:hAnsi="仿宋_GB2312" w:eastAsia="仿宋_GB2312" w:cs="仿宋_GB2312"/>
          <w:sz w:val="32"/>
          <w:szCs w:val="32"/>
          <w:lang w:eastAsia="zh-CN"/>
        </w:rPr>
        <w:t>建设的，需</w:t>
      </w:r>
      <w:r>
        <w:rPr>
          <w:rFonts w:hint="eastAsia" w:ascii="仿宋_GB2312" w:hAnsi="微软雅黑" w:eastAsia="仿宋_GB2312" w:cs="宋体"/>
          <w:color w:val="000000"/>
          <w:kern w:val="0"/>
          <w:sz w:val="32"/>
          <w:szCs w:val="32"/>
        </w:rPr>
        <w:t>提交工程业绩的中华人民共和国住房和城乡建设部四库一平台查询记录。</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（五）受理申报部门：宝安区住房和建设局。</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（六）项目审批补充流程：</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1、区税务局核算区级财政贡献；</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w:t>
      </w:r>
      <w:r>
        <w:rPr>
          <w:rFonts w:hint="eastAsia" w:ascii="仿宋_GB2312" w:hAnsi="微软雅黑" w:eastAsia="仿宋_GB2312" w:cs="宋体"/>
          <w:color w:val="000000"/>
          <w:kern w:val="0"/>
          <w:sz w:val="32"/>
          <w:szCs w:val="32"/>
          <w:lang w:eastAsia="zh-CN"/>
        </w:rPr>
        <w:t>区</w:t>
      </w:r>
      <w:bookmarkStart w:id="19" w:name="_GoBack"/>
      <w:bookmarkEnd w:id="19"/>
      <w:r>
        <w:rPr>
          <w:rFonts w:hint="eastAsia" w:ascii="仿宋_GB2312" w:hAnsi="微软雅黑" w:eastAsia="仿宋_GB2312" w:cs="宋体"/>
          <w:color w:val="000000"/>
          <w:kern w:val="0"/>
          <w:sz w:val="32"/>
          <w:szCs w:val="32"/>
        </w:rPr>
        <w:t>统计局核定企业年营业额是否达到优质企业标准（如需要）。</w:t>
      </w:r>
    </w:p>
    <w:p>
      <w:pPr>
        <w:pStyle w:val="3"/>
        <w:keepNext/>
        <w:keepLines/>
        <w:pageBreakBefore w:val="0"/>
        <w:widowControl w:val="0"/>
        <w:kinsoku/>
        <w:wordWrap/>
        <w:overflowPunct/>
        <w:topLinePunct w:val="0"/>
        <w:autoSpaceDE/>
        <w:autoSpaceDN/>
        <w:bidi w:val="0"/>
        <w:adjustRightInd w:val="0"/>
        <w:snapToGrid/>
        <w:spacing w:before="0" w:after="0" w:line="578" w:lineRule="exact"/>
        <w:ind w:firstLine="643" w:firstLineChars="200"/>
        <w:textAlignment w:val="auto"/>
        <w:rPr>
          <w:rFonts w:ascii="仿宋_GB2312" w:hAnsi="黑体" w:eastAsia="仿宋_GB2312" w:cs="仿宋_GB2312"/>
          <w:bCs w:val="0"/>
          <w:color w:val="000000" w:themeColor="text1"/>
          <w14:textFill>
            <w14:solidFill>
              <w14:schemeClr w14:val="tx1"/>
            </w14:solidFill>
          </w14:textFill>
        </w:rPr>
      </w:pPr>
      <w:bookmarkStart w:id="6" w:name="_Toc15033"/>
      <w:r>
        <w:rPr>
          <w:rFonts w:hint="eastAsia" w:ascii="仿宋_GB2312" w:hAnsi="黑体" w:eastAsia="仿宋_GB2312" w:cs="仿宋_GB2312"/>
          <w:bCs w:val="0"/>
          <w:color w:val="000000" w:themeColor="text1"/>
          <w14:textFill>
            <w14:solidFill>
              <w14:schemeClr w14:val="tx1"/>
            </w14:solidFill>
          </w14:textFill>
        </w:rPr>
        <w:t>二、经营发展奖励操作规程</w:t>
      </w:r>
      <w:bookmarkEnd w:id="6"/>
      <w:r>
        <w:rPr>
          <w:rFonts w:hint="eastAsia" w:ascii="仿宋_GB2312" w:hAnsi="黑体" w:eastAsia="仿宋_GB2312" w:cs="仿宋_GB2312"/>
          <w:bCs w:val="0"/>
          <w:color w:val="000000" w:themeColor="text1"/>
          <w14:textFill>
            <w14:solidFill>
              <w14:schemeClr w14:val="tx1"/>
            </w14:solidFill>
          </w14:textFill>
        </w:rPr>
        <w:t xml:space="preserve"> </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（一）政策依据</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宝安区促进专业服务业发展的若干措施》支持措施第（二）项：“对首次纳入宝安区统计库的规模以上专业服务业企业，给予10万元的一次性奖励。对规模以上的企业给予经营增长奖励，奖励金额为上一年度形成区级财政贡献金额超过前一年度金额的增量部分的50%，最高不超过300万元。”</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（二）补贴条件</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default" w:ascii="仿宋_GB2312" w:hAnsi="微软雅黑" w:eastAsia="仿宋_GB2312" w:cs="宋体"/>
          <w:color w:val="000000"/>
          <w:kern w:val="0"/>
          <w:sz w:val="32"/>
          <w:szCs w:val="32"/>
          <w:lang w:val="en-US" w:eastAsia="zh-CN"/>
        </w:rPr>
      </w:pPr>
      <w:r>
        <w:rPr>
          <w:rFonts w:hint="eastAsia" w:ascii="仿宋_GB2312" w:hAnsi="微软雅黑" w:eastAsia="仿宋_GB2312" w:cs="宋体"/>
          <w:color w:val="000000"/>
          <w:kern w:val="0"/>
          <w:sz w:val="32"/>
          <w:szCs w:val="32"/>
          <w:lang w:eastAsia="zh-CN"/>
        </w:rPr>
        <w:t>申报主体应符合以下条件之一：</w:t>
      </w:r>
      <w:r>
        <w:rPr>
          <w:rFonts w:hint="eastAsia" w:ascii="仿宋_GB2312" w:hAnsi="微软雅黑" w:eastAsia="仿宋_GB2312" w:cs="宋体"/>
          <w:color w:val="000000"/>
          <w:kern w:val="0"/>
          <w:sz w:val="32"/>
          <w:szCs w:val="32"/>
          <w:lang w:val="en-US" w:eastAsia="zh-CN"/>
        </w:rPr>
        <w:t xml:space="preserve"> </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lang w:eastAsia="zh-CN"/>
        </w:rPr>
        <w:t>1</w:t>
      </w:r>
      <w:r>
        <w:rPr>
          <w:rFonts w:hint="eastAsia" w:ascii="仿宋_GB2312" w:hAnsi="微软雅黑" w:eastAsia="仿宋_GB2312" w:cs="宋体"/>
          <w:color w:val="000000"/>
          <w:kern w:val="0"/>
          <w:sz w:val="32"/>
          <w:szCs w:val="32"/>
          <w:lang w:val="en-US" w:eastAsia="zh-CN"/>
        </w:rPr>
        <w:t>.</w:t>
      </w:r>
      <w:r>
        <w:rPr>
          <w:rFonts w:hint="eastAsia" w:ascii="仿宋_GB2312" w:hAnsi="微软雅黑" w:eastAsia="仿宋_GB2312" w:cs="宋体"/>
          <w:color w:val="000000"/>
          <w:kern w:val="0"/>
          <w:sz w:val="32"/>
          <w:szCs w:val="32"/>
          <w:lang w:eastAsia="zh-CN"/>
        </w:rPr>
        <w:t>上一自然年度首次新增纳入宝安区统计数据库的规模以上专业服务业企业；</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lang w:eastAsia="zh-CN"/>
        </w:rPr>
        <w:t>2</w:t>
      </w:r>
      <w:r>
        <w:rPr>
          <w:rFonts w:hint="eastAsia" w:ascii="仿宋_GB2312" w:hAnsi="微软雅黑" w:eastAsia="仿宋_GB2312" w:cs="宋体"/>
          <w:color w:val="000000"/>
          <w:kern w:val="0"/>
          <w:sz w:val="32"/>
          <w:szCs w:val="32"/>
          <w:lang w:val="en-US" w:eastAsia="zh-CN"/>
        </w:rPr>
        <w:t>.</w:t>
      </w:r>
      <w:r>
        <w:rPr>
          <w:rFonts w:hint="eastAsia" w:ascii="仿宋_GB2312" w:hAnsi="微软雅黑" w:eastAsia="仿宋_GB2312" w:cs="宋体"/>
          <w:color w:val="000000"/>
          <w:kern w:val="0"/>
          <w:sz w:val="32"/>
          <w:szCs w:val="32"/>
          <w:lang w:eastAsia="zh-CN"/>
        </w:rPr>
        <w:t>规模以上的专业服务业企业在宝安区经营增长。</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（三）补贴标准</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1.对首次纳入宝安区统计库的规模以上专业服务业企业，给予10万元的一次性奖励（如此项奖励与区其他政策有重复，企业只能择其一进行申请，不得重复申请）；</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对规模以上的企业给予经营增长奖励，奖励金额为上一年度形成区级财政贡献金额超过前一年度金额的增量部分的50%，最高不超过300万元。</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（四）专项申请材料</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w:t>
      </w:r>
      <w:r>
        <w:rPr>
          <w:rFonts w:hint="eastAsia" w:ascii="仿宋_GB2312" w:hAnsi="微软雅黑" w:eastAsia="仿宋_GB2312" w:cs="宋体"/>
          <w:color w:val="000000"/>
          <w:kern w:val="0"/>
          <w:sz w:val="32"/>
          <w:szCs w:val="32"/>
          <w:lang w:val="en-US" w:eastAsia="zh-CN"/>
        </w:rPr>
        <w:t>.</w:t>
      </w:r>
      <w:r>
        <w:rPr>
          <w:rFonts w:hint="eastAsia" w:ascii="仿宋_GB2312" w:hAnsi="微软雅黑" w:eastAsia="仿宋_GB2312" w:cs="宋体"/>
          <w:color w:val="000000"/>
          <w:kern w:val="0"/>
          <w:sz w:val="32"/>
          <w:szCs w:val="32"/>
        </w:rPr>
        <w:t>申报主体符合首次纳入宝安区统计库的规模以上专业服务业企业条件的须提交以下材料：（1）上年度审计报告；（2）上年度在宝安区经营的营业收入统计数据（通过国家统计联网直报平台打印，需为带水印的pdf文件）；</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lang w:val="en-US" w:eastAsia="zh-CN"/>
        </w:rPr>
        <w:t>2.</w:t>
      </w:r>
      <w:r>
        <w:rPr>
          <w:rFonts w:hint="eastAsia" w:ascii="仿宋_GB2312" w:hAnsi="微软雅黑" w:eastAsia="仿宋_GB2312" w:cs="宋体"/>
          <w:color w:val="000000"/>
          <w:kern w:val="0"/>
          <w:sz w:val="32"/>
          <w:szCs w:val="32"/>
        </w:rPr>
        <w:t>申报主体符合规模以上的专业服务业企业在宝安区经营增长条件的须提交以下材料：（1）上两年度审计报告；（2）上两</w:t>
      </w:r>
      <w:r>
        <w:rPr>
          <w:rFonts w:hint="eastAsia" w:ascii="仿宋_GB2312" w:hAnsi="微软雅黑" w:eastAsia="仿宋_GB2312" w:cs="宋体"/>
          <w:color w:val="000000"/>
          <w:kern w:val="0"/>
          <w:sz w:val="32"/>
          <w:szCs w:val="32"/>
          <w:lang w:eastAsia="zh-CN"/>
        </w:rPr>
        <w:t>年度</w:t>
      </w:r>
      <w:r>
        <w:rPr>
          <w:rFonts w:hint="eastAsia" w:ascii="仿宋_GB2312" w:hAnsi="微软雅黑" w:eastAsia="仿宋_GB2312" w:cs="宋体"/>
          <w:color w:val="000000"/>
          <w:kern w:val="0"/>
          <w:sz w:val="32"/>
          <w:szCs w:val="32"/>
        </w:rPr>
        <w:t>在宝安区经营的营业收入统计数据（通过国家统计联网直报平台打印，需为带水印的pdf文件）。</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auto"/>
          <w:kern w:val="0"/>
          <w:sz w:val="32"/>
          <w:szCs w:val="32"/>
        </w:rPr>
        <w:t>五）受理申报部门：宝安区住房和建设局。</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（六）项目审批补充流程：</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1.区税务局核算区级财政贡献；</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2.区统计局核定企业是否为上年度新入库规模以上专业服务企业或企业是否上两年度持续为规模以上企业。</w:t>
      </w:r>
    </w:p>
    <w:p>
      <w:pPr>
        <w:widowControl/>
        <w:shd w:val="clear" w:color="auto" w:fill="FFFFFF"/>
        <w:adjustRightInd w:val="0"/>
        <w:spacing w:line="578"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w:t>
      </w:r>
      <w:r>
        <w:rPr>
          <w:rFonts w:hint="eastAsia" w:ascii="仿宋_GB2312" w:hAnsi="微软雅黑" w:eastAsia="仿宋_GB2312" w:cs="宋体"/>
          <w:kern w:val="0"/>
          <w:sz w:val="32"/>
          <w:szCs w:val="32"/>
          <w:lang w:eastAsia="zh-CN"/>
        </w:rPr>
        <w:t>七</w:t>
      </w:r>
      <w:r>
        <w:rPr>
          <w:rFonts w:hint="eastAsia" w:ascii="仿宋_GB2312" w:hAnsi="微软雅黑" w:eastAsia="仿宋_GB2312" w:cs="宋体"/>
          <w:kern w:val="0"/>
          <w:sz w:val="32"/>
          <w:szCs w:val="32"/>
        </w:rPr>
        <w:t>）企业首次新增日期从受理公告发布之日的上一个自然年度起算（即上一年度的1月1日至12月31日）。其中：</w:t>
      </w:r>
    </w:p>
    <w:p>
      <w:pPr>
        <w:widowControl/>
        <w:shd w:val="clear" w:color="auto" w:fill="FFFFFF"/>
        <w:adjustRightInd w:val="0"/>
        <w:spacing w:line="578"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1.上述所指的是上一个自然年度前是否曾纳入或退出过“四上企业”库的情形不再追溯，仅考虑是否在1月1日后首次新增纳入本区“四上企业”数据库；</w:t>
      </w:r>
    </w:p>
    <w:p>
      <w:pPr>
        <w:widowControl/>
        <w:shd w:val="clear" w:color="auto" w:fill="FFFFFF"/>
        <w:adjustRightInd w:val="0"/>
        <w:spacing w:line="578"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2.上一自然年度1月1日后退出“四上企业”库又再次入库的情形不纳入奖励范围；</w:t>
      </w:r>
    </w:p>
    <w:p>
      <w:pPr>
        <w:widowControl/>
        <w:shd w:val="clear" w:color="auto" w:fill="FFFFFF"/>
        <w:adjustRightInd w:val="0"/>
        <w:spacing w:line="578"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3.上一自然年度1月1日后转换“四上企业”库中专业类别的情形不纳入奖励范围；</w:t>
      </w:r>
    </w:p>
    <w:p>
      <w:pPr>
        <w:widowControl/>
        <w:shd w:val="clear" w:color="auto" w:fill="FFFFFF"/>
        <w:adjustRightInd w:val="0"/>
        <w:spacing w:line="578"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4.政策申报面向申报上一自然年度新增纳入本区统计数据库的“四上企业”，逾期未申报将不再受理；自其他区迁入宝安区的</w:t>
      </w:r>
      <w:r>
        <w:rPr>
          <w:rFonts w:hint="eastAsia" w:ascii="仿宋_GB2312" w:hAnsi="微软雅黑" w:eastAsia="仿宋_GB2312" w:cs="宋体"/>
          <w:kern w:val="0"/>
          <w:sz w:val="32"/>
          <w:szCs w:val="32"/>
          <w:lang w:eastAsia="zh-CN"/>
        </w:rPr>
        <w:t>已纳统</w:t>
      </w:r>
      <w:r>
        <w:rPr>
          <w:rFonts w:hint="eastAsia" w:ascii="仿宋_GB2312" w:hAnsi="微软雅黑" w:eastAsia="仿宋_GB2312" w:cs="宋体"/>
          <w:kern w:val="0"/>
          <w:sz w:val="32"/>
          <w:szCs w:val="32"/>
        </w:rPr>
        <w:t>企业不纳入奖励范围。</w:t>
      </w:r>
    </w:p>
    <w:p>
      <w:pPr>
        <w:pStyle w:val="3"/>
        <w:pageBreakBefore w:val="0"/>
        <w:kinsoku/>
        <w:wordWrap/>
        <w:overflowPunct/>
        <w:topLinePunct w:val="0"/>
        <w:autoSpaceDE/>
        <w:autoSpaceDN/>
        <w:bidi w:val="0"/>
        <w:adjustRightInd w:val="0"/>
        <w:snapToGrid/>
        <w:spacing w:before="0" w:after="0" w:line="578" w:lineRule="exact"/>
        <w:ind w:firstLine="643" w:firstLineChars="200"/>
        <w:textAlignment w:val="auto"/>
        <w:rPr>
          <w:rFonts w:ascii="仿宋_GB2312" w:hAnsi="黑体" w:eastAsia="仿宋_GB2312" w:cs="仿宋_GB2312"/>
          <w:bCs w:val="0"/>
          <w:color w:val="auto"/>
        </w:rPr>
      </w:pPr>
      <w:bookmarkStart w:id="7" w:name="_Toc24309"/>
      <w:r>
        <w:rPr>
          <w:rFonts w:hint="eastAsia" w:ascii="仿宋_GB2312" w:hAnsi="黑体" w:eastAsia="仿宋_GB2312" w:cs="仿宋_GB2312"/>
          <w:bCs w:val="0"/>
          <w:color w:val="auto"/>
        </w:rPr>
        <w:t>三、专业活动奖励操作规程</w:t>
      </w:r>
      <w:bookmarkEnd w:id="7"/>
      <w:r>
        <w:rPr>
          <w:rFonts w:hint="eastAsia" w:ascii="仿宋_GB2312" w:hAnsi="黑体" w:eastAsia="仿宋_GB2312" w:cs="仿宋_GB2312"/>
          <w:bCs w:val="0"/>
          <w:color w:val="auto"/>
        </w:rPr>
        <w:t xml:space="preserve"> </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（一）政策依据</w:t>
      </w:r>
    </w:p>
    <w:p>
      <w:pPr>
        <w:pageBreakBefore w:val="0"/>
        <w:kinsoku/>
        <w:wordWrap/>
        <w:overflowPunct/>
        <w:topLinePunct w:val="0"/>
        <w:autoSpaceDE/>
        <w:autoSpaceDN/>
        <w:bidi w:val="0"/>
        <w:adjustRightInd w:val="0"/>
        <w:snapToGrid/>
        <w:spacing w:line="578"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auto"/>
          <w:kern w:val="0"/>
          <w:sz w:val="32"/>
          <w:szCs w:val="32"/>
        </w:rPr>
        <w:t>《宝安区促进专业服务业发展的若干措施》支持措施第（三）</w:t>
      </w:r>
      <w:r>
        <w:rPr>
          <w:rFonts w:hint="eastAsia" w:ascii="仿宋_GB2312" w:hAnsi="微软雅黑" w:eastAsia="仿宋_GB2312" w:cs="宋体"/>
          <w:color w:val="000000"/>
          <w:kern w:val="0"/>
          <w:sz w:val="32"/>
          <w:szCs w:val="32"/>
        </w:rPr>
        <w:t>项：“</w:t>
      </w:r>
      <w:r>
        <w:rPr>
          <w:rFonts w:hint="eastAsia" w:ascii="仿宋_GB2312" w:hAnsi="仿宋_GB2312" w:eastAsia="仿宋_GB2312" w:cs="仿宋_GB2312"/>
          <w:sz w:val="32"/>
          <w:szCs w:val="32"/>
        </w:rPr>
        <w:t>对经区产业发展工作领导小组同意支持的专业服务业峰会、论坛、学术会议，按实际投入费用的50%给予承办单位补贴，最高不超过100万元；其中，对由区政府作为指导单位举办的，按实际投入费用的100%给予主办单位补贴，最高不超过200万元。</w:t>
      </w:r>
      <w:r>
        <w:rPr>
          <w:rFonts w:hint="eastAsia" w:ascii="仿宋_GB2312" w:hAnsi="微软雅黑" w:eastAsia="仿宋_GB2312" w:cs="宋体"/>
          <w:color w:val="000000"/>
          <w:kern w:val="0"/>
          <w:sz w:val="32"/>
          <w:szCs w:val="32"/>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（二）补贴条件</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微软雅黑" w:eastAsia="仿宋_GB2312" w:cs="宋体"/>
          <w:color w:val="000000"/>
          <w:kern w:val="0"/>
          <w:sz w:val="32"/>
          <w:szCs w:val="32"/>
        </w:rPr>
        <w:t>1.</w:t>
      </w:r>
      <w:r>
        <w:rPr>
          <w:rFonts w:ascii="仿宋_GB2312" w:hAnsi="仿宋_GB2312" w:eastAsia="仿宋_GB2312" w:cs="仿宋_GB2312"/>
          <w:sz w:val="32"/>
          <w:szCs w:val="32"/>
        </w:rPr>
        <w:t>举办的</w:t>
      </w:r>
      <w:r>
        <w:rPr>
          <w:rFonts w:hint="eastAsia" w:ascii="仿宋_GB2312" w:hAnsi="仿宋_GB2312" w:eastAsia="仿宋_GB2312" w:cs="仿宋_GB2312"/>
          <w:sz w:val="32"/>
          <w:szCs w:val="32"/>
        </w:rPr>
        <w:t>专业</w:t>
      </w:r>
      <w:r>
        <w:rPr>
          <w:rFonts w:ascii="仿宋_GB2312" w:hAnsi="微软雅黑" w:eastAsia="仿宋_GB2312" w:cs="宋体"/>
          <w:color w:val="000000"/>
          <w:kern w:val="0"/>
          <w:sz w:val="32"/>
          <w:szCs w:val="32"/>
        </w:rPr>
        <w:t>服务业峰会、论坛、学术会议等</w:t>
      </w:r>
      <w:r>
        <w:rPr>
          <w:rFonts w:hint="eastAsia" w:ascii="仿宋_GB2312" w:hAnsi="微软雅黑" w:eastAsia="仿宋_GB2312" w:cs="宋体"/>
          <w:color w:val="000000"/>
          <w:kern w:val="0"/>
          <w:sz w:val="32"/>
          <w:szCs w:val="32"/>
        </w:rPr>
        <w:t>需</w:t>
      </w:r>
      <w:r>
        <w:rPr>
          <w:rFonts w:ascii="仿宋_GB2312" w:hAnsi="微软雅黑" w:eastAsia="仿宋_GB2312" w:cs="宋体"/>
          <w:color w:val="000000"/>
          <w:kern w:val="0"/>
          <w:sz w:val="32"/>
          <w:szCs w:val="32"/>
        </w:rPr>
        <w:t>经区产业</w:t>
      </w:r>
      <w:r>
        <w:rPr>
          <w:rFonts w:hint="eastAsia" w:ascii="仿宋_GB2312" w:hAnsi="仿宋_GB2312" w:eastAsia="仿宋_GB2312" w:cs="仿宋_GB2312"/>
          <w:sz w:val="32"/>
          <w:szCs w:val="32"/>
        </w:rPr>
        <w:t>发展工作领导小组同意支持</w:t>
      </w:r>
      <w:r>
        <w:rPr>
          <w:rFonts w:hint="eastAsia" w:ascii="仿宋_GB2312" w:hAnsi="仿宋_GB2312" w:eastAsia="仿宋_GB2312" w:cs="仿宋_GB2312"/>
          <w:sz w:val="32"/>
          <w:szCs w:val="32"/>
          <w:lang w:eastAsia="zh-CN"/>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专业</w:t>
      </w:r>
      <w:r>
        <w:rPr>
          <w:rFonts w:ascii="仿宋_GB2312" w:hAnsi="微软雅黑" w:eastAsia="仿宋_GB2312" w:cs="宋体"/>
          <w:color w:val="000000"/>
          <w:kern w:val="0"/>
          <w:sz w:val="32"/>
          <w:szCs w:val="32"/>
        </w:rPr>
        <w:t>服务业峰会、论坛、学术会议</w:t>
      </w:r>
      <w:r>
        <w:rPr>
          <w:rFonts w:hint="eastAsia" w:ascii="仿宋_GB2312" w:hAnsi="微软雅黑" w:eastAsia="仿宋_GB2312" w:cs="宋体"/>
          <w:color w:val="000000"/>
          <w:kern w:val="0"/>
          <w:sz w:val="32"/>
          <w:szCs w:val="32"/>
        </w:rPr>
        <w:t>需</w:t>
      </w:r>
      <w:r>
        <w:rPr>
          <w:rFonts w:ascii="仿宋_GB2312" w:hAnsi="微软雅黑" w:eastAsia="仿宋_GB2312" w:cs="宋体"/>
          <w:color w:val="000000"/>
          <w:kern w:val="0"/>
          <w:sz w:val="32"/>
          <w:szCs w:val="32"/>
        </w:rPr>
        <w:t>在宝安区举办。</w:t>
      </w:r>
    </w:p>
    <w:p>
      <w:pPr>
        <w:pageBreakBefore w:val="0"/>
        <w:widowControl/>
        <w:shd w:val="clear" w:color="auto" w:fill="FFFFFF"/>
        <w:kinsoku/>
        <w:wordWrap/>
        <w:overflowPunct/>
        <w:topLinePunct w:val="0"/>
        <w:autoSpaceDE/>
        <w:autoSpaceDN/>
        <w:bidi w:val="0"/>
        <w:adjustRightInd w:val="0"/>
        <w:snapToGrid/>
        <w:spacing w:line="578" w:lineRule="exact"/>
        <w:ind w:firstLine="480" w:firstLineChars="15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（三）补贴标准</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1.按实际投入费用的50%给予承办单位补贴，最高不超过100万元；</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2.对由区政府作为指导单位举办的，按实际投入费用的100%给予主办单位补贴，最高不超过200万元。</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仿宋_GB2312" w:eastAsia="仿宋_GB2312" w:cs="仿宋_GB2312"/>
          <w:sz w:val="32"/>
          <w:szCs w:val="32"/>
        </w:rPr>
        <w:t>（四）专项申请</w:t>
      </w:r>
      <w:r>
        <w:rPr>
          <w:rFonts w:ascii="仿宋_GB2312" w:hAnsi="仿宋_GB2312" w:eastAsia="仿宋_GB2312" w:cs="仿宋_GB2312"/>
          <w:sz w:val="32"/>
          <w:szCs w:val="32"/>
        </w:rPr>
        <w:t>材料</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lang w:eastAsia="zh-CN"/>
        </w:rPr>
      </w:pPr>
      <w:r>
        <w:rPr>
          <w:rFonts w:hint="eastAsia" w:ascii="仿宋_GB2312" w:hAnsi="微软雅黑" w:eastAsia="仿宋_GB2312" w:cs="宋体"/>
          <w:color w:val="000000"/>
          <w:kern w:val="0"/>
          <w:sz w:val="32"/>
          <w:szCs w:val="32"/>
        </w:rPr>
        <w:t>1.申请报告（包括</w:t>
      </w:r>
      <w:r>
        <w:rPr>
          <w:rFonts w:ascii="仿宋_GB2312" w:hAnsi="微软雅黑" w:eastAsia="仿宋_GB2312" w:cs="宋体"/>
          <w:color w:val="000000"/>
          <w:kern w:val="0"/>
          <w:sz w:val="32"/>
          <w:szCs w:val="32"/>
        </w:rPr>
        <w:t>但不限于申请事由、承办单位基本情况、</w:t>
      </w:r>
      <w:r>
        <w:rPr>
          <w:rFonts w:hint="eastAsia" w:ascii="仿宋_GB2312" w:hAnsi="微软雅黑" w:eastAsia="仿宋_GB2312" w:cs="宋体"/>
          <w:color w:val="000000"/>
          <w:kern w:val="0"/>
          <w:sz w:val="32"/>
          <w:szCs w:val="32"/>
        </w:rPr>
        <w:t>相关</w:t>
      </w:r>
      <w:r>
        <w:rPr>
          <w:rFonts w:ascii="仿宋_GB2312" w:hAnsi="微软雅黑" w:eastAsia="仿宋_GB2312" w:cs="宋体"/>
          <w:color w:val="000000"/>
          <w:kern w:val="0"/>
          <w:sz w:val="32"/>
          <w:szCs w:val="32"/>
        </w:rPr>
        <w:t>峰会、论坛、学术会议举办的基本情况等</w:t>
      </w: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lang w:eastAsia="zh-CN"/>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2.区产业发展</w:t>
      </w:r>
      <w:r>
        <w:rPr>
          <w:rFonts w:ascii="仿宋_GB2312" w:hAnsi="微软雅黑" w:eastAsia="仿宋_GB2312" w:cs="宋体"/>
          <w:color w:val="000000"/>
          <w:kern w:val="0"/>
          <w:sz w:val="32"/>
          <w:szCs w:val="32"/>
        </w:rPr>
        <w:t>工作领导小组</w:t>
      </w:r>
      <w:r>
        <w:rPr>
          <w:rFonts w:hint="eastAsia" w:ascii="仿宋_GB2312" w:hAnsi="微软雅黑" w:eastAsia="仿宋_GB2312" w:cs="宋体"/>
          <w:color w:val="000000"/>
          <w:kern w:val="0"/>
          <w:sz w:val="32"/>
          <w:szCs w:val="32"/>
        </w:rPr>
        <w:t>同意</w:t>
      </w:r>
      <w:r>
        <w:rPr>
          <w:rFonts w:ascii="仿宋_GB2312" w:hAnsi="微软雅黑" w:eastAsia="仿宋_GB2312" w:cs="宋体"/>
          <w:color w:val="000000"/>
          <w:kern w:val="0"/>
          <w:sz w:val="32"/>
          <w:szCs w:val="32"/>
        </w:rPr>
        <w:t>支持专业活动的会议纪要等材料</w:t>
      </w:r>
      <w:r>
        <w:rPr>
          <w:rFonts w:hint="eastAsia" w:ascii="仿宋_GB2312" w:hAnsi="微软雅黑" w:eastAsia="仿宋_GB2312" w:cs="宋体"/>
          <w:color w:val="000000"/>
          <w:kern w:val="0"/>
          <w:sz w:val="32"/>
          <w:szCs w:val="32"/>
        </w:rPr>
        <w:t>复印件</w:t>
      </w:r>
      <w:r>
        <w:rPr>
          <w:rFonts w:ascii="仿宋_GB2312" w:hAnsi="微软雅黑" w:eastAsia="仿宋_GB2312" w:cs="宋体"/>
          <w:color w:val="000000"/>
          <w:kern w:val="0"/>
          <w:sz w:val="32"/>
          <w:szCs w:val="32"/>
        </w:rPr>
        <w:t>，其中，对由区政府作为指导单位举办的，需</w:t>
      </w:r>
      <w:r>
        <w:rPr>
          <w:rFonts w:hint="eastAsia" w:ascii="仿宋_GB2312" w:hAnsi="微软雅黑" w:eastAsia="仿宋_GB2312" w:cs="宋体"/>
          <w:color w:val="000000"/>
          <w:kern w:val="0"/>
          <w:sz w:val="32"/>
          <w:szCs w:val="32"/>
        </w:rPr>
        <w:t>提供</w:t>
      </w:r>
      <w:r>
        <w:rPr>
          <w:rFonts w:ascii="仿宋_GB2312" w:hAnsi="微软雅黑" w:eastAsia="仿宋_GB2312" w:cs="宋体"/>
          <w:color w:val="000000"/>
          <w:kern w:val="0"/>
          <w:sz w:val="32"/>
          <w:szCs w:val="32"/>
        </w:rPr>
        <w:t>相关证明材料复印件</w:t>
      </w:r>
      <w:r>
        <w:rPr>
          <w:rFonts w:hint="eastAsia" w:ascii="仿宋_GB2312" w:hAnsi="微软雅黑" w:eastAsia="仿宋_GB2312" w:cs="宋体"/>
          <w:color w:val="000000"/>
          <w:kern w:val="0"/>
          <w:sz w:val="32"/>
          <w:szCs w:val="32"/>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3</w:t>
      </w:r>
      <w:r>
        <w:rPr>
          <w:rFonts w:hint="eastAsia" w:ascii="仿宋_GB2312" w:hAnsi="微软雅黑" w:eastAsia="仿宋_GB2312" w:cs="宋体"/>
          <w:color w:val="000000"/>
          <w:kern w:val="0"/>
          <w:sz w:val="32"/>
          <w:szCs w:val="32"/>
        </w:rPr>
        <w:t>.专业</w:t>
      </w:r>
      <w:r>
        <w:rPr>
          <w:rFonts w:ascii="仿宋_GB2312" w:hAnsi="微软雅黑" w:eastAsia="仿宋_GB2312" w:cs="宋体"/>
          <w:color w:val="000000"/>
          <w:kern w:val="0"/>
          <w:sz w:val="32"/>
          <w:szCs w:val="32"/>
        </w:rPr>
        <w:t>活动策划实施方案；</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ascii="仿宋_GB2312" w:hAnsi="微软雅黑" w:eastAsia="仿宋_GB2312" w:cs="宋体"/>
          <w:color w:val="000000"/>
          <w:kern w:val="0"/>
          <w:sz w:val="32"/>
          <w:szCs w:val="32"/>
        </w:rPr>
        <w:t>4.</w:t>
      </w:r>
      <w:r>
        <w:rPr>
          <w:rFonts w:hint="eastAsia" w:ascii="仿宋_GB2312" w:hAnsi="微软雅黑" w:eastAsia="仿宋_GB2312" w:cs="宋体"/>
          <w:color w:val="000000"/>
          <w:kern w:val="0"/>
          <w:sz w:val="32"/>
          <w:szCs w:val="32"/>
        </w:rPr>
        <w:t>会计师</w:t>
      </w:r>
      <w:r>
        <w:rPr>
          <w:rFonts w:ascii="仿宋_GB2312" w:hAnsi="微软雅黑" w:eastAsia="仿宋_GB2312" w:cs="宋体"/>
          <w:color w:val="000000"/>
          <w:kern w:val="0"/>
          <w:sz w:val="32"/>
          <w:szCs w:val="32"/>
        </w:rPr>
        <w:t>事务所对项目实际投入费用的专项审计报告；</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5.专业</w:t>
      </w:r>
      <w:r>
        <w:rPr>
          <w:rFonts w:ascii="仿宋_GB2312" w:hAnsi="微软雅黑" w:eastAsia="仿宋_GB2312" w:cs="宋体"/>
          <w:color w:val="000000"/>
          <w:kern w:val="0"/>
          <w:sz w:val="32"/>
          <w:szCs w:val="32"/>
        </w:rPr>
        <w:t>活动</w:t>
      </w:r>
      <w:r>
        <w:rPr>
          <w:rFonts w:hint="eastAsia" w:ascii="仿宋_GB2312" w:hAnsi="微软雅黑" w:eastAsia="仿宋_GB2312" w:cs="宋体"/>
          <w:color w:val="000000"/>
          <w:kern w:val="0"/>
          <w:sz w:val="32"/>
          <w:szCs w:val="32"/>
        </w:rPr>
        <w:t>实际发生</w:t>
      </w:r>
      <w:r>
        <w:rPr>
          <w:rFonts w:ascii="仿宋_GB2312" w:hAnsi="微软雅黑" w:eastAsia="仿宋_GB2312" w:cs="宋体"/>
          <w:color w:val="000000"/>
          <w:kern w:val="0"/>
          <w:sz w:val="32"/>
          <w:szCs w:val="32"/>
        </w:rPr>
        <w:t>费用</w:t>
      </w:r>
      <w:r>
        <w:rPr>
          <w:rFonts w:hint="eastAsia" w:ascii="仿宋_GB2312" w:hAnsi="微软雅黑" w:eastAsia="仿宋_GB2312" w:cs="宋体"/>
          <w:color w:val="000000"/>
          <w:kern w:val="0"/>
          <w:sz w:val="32"/>
          <w:szCs w:val="32"/>
        </w:rPr>
        <w:t>的有关</w:t>
      </w:r>
      <w:r>
        <w:rPr>
          <w:rFonts w:ascii="仿宋_GB2312" w:hAnsi="微软雅黑" w:eastAsia="仿宋_GB2312" w:cs="宋体"/>
          <w:color w:val="000000"/>
          <w:kern w:val="0"/>
          <w:sz w:val="32"/>
          <w:szCs w:val="32"/>
        </w:rPr>
        <w:t>票据</w:t>
      </w:r>
      <w:r>
        <w:rPr>
          <w:rFonts w:hint="eastAsia" w:ascii="仿宋_GB2312" w:hAnsi="微软雅黑" w:eastAsia="仿宋_GB2312" w:cs="宋体"/>
          <w:color w:val="000000"/>
          <w:kern w:val="0"/>
          <w:sz w:val="32"/>
          <w:szCs w:val="32"/>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（五）受理申报部门：宝安区住房和建设局。</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（六）项目审批补充流程：无补充流程。</w:t>
      </w:r>
    </w:p>
    <w:p>
      <w:pPr>
        <w:pStyle w:val="3"/>
        <w:pageBreakBefore w:val="0"/>
        <w:kinsoku/>
        <w:wordWrap/>
        <w:overflowPunct/>
        <w:topLinePunct w:val="0"/>
        <w:autoSpaceDE/>
        <w:autoSpaceDN/>
        <w:bidi w:val="0"/>
        <w:adjustRightInd w:val="0"/>
        <w:snapToGrid/>
        <w:spacing w:before="0" w:after="0" w:line="578" w:lineRule="exact"/>
        <w:ind w:firstLine="643" w:firstLineChars="200"/>
        <w:textAlignment w:val="auto"/>
        <w:rPr>
          <w:rFonts w:ascii="仿宋_GB2312" w:hAnsi="黑体" w:eastAsia="仿宋_GB2312" w:cs="仿宋_GB2312"/>
          <w:bCs w:val="0"/>
          <w:color w:val="000000" w:themeColor="text1"/>
          <w14:textFill>
            <w14:solidFill>
              <w14:schemeClr w14:val="tx1"/>
            </w14:solidFill>
          </w14:textFill>
        </w:rPr>
      </w:pPr>
      <w:bookmarkStart w:id="8" w:name="_Toc19621"/>
      <w:r>
        <w:rPr>
          <w:rFonts w:hint="eastAsia" w:ascii="仿宋_GB2312" w:hAnsi="黑体" w:eastAsia="仿宋_GB2312" w:cs="仿宋_GB2312"/>
          <w:bCs w:val="0"/>
          <w:color w:val="000000" w:themeColor="text1"/>
          <w14:textFill>
            <w14:solidFill>
              <w14:schemeClr w14:val="tx1"/>
            </w14:solidFill>
          </w14:textFill>
        </w:rPr>
        <w:t>四、办公用房租金补贴操作规程</w:t>
      </w:r>
      <w:bookmarkEnd w:id="8"/>
      <w:r>
        <w:rPr>
          <w:rFonts w:hint="eastAsia" w:ascii="仿宋_GB2312" w:hAnsi="黑体" w:eastAsia="仿宋_GB2312" w:cs="仿宋_GB2312"/>
          <w:bCs w:val="0"/>
          <w:color w:val="000000" w:themeColor="text1"/>
          <w14:textFill>
            <w14:solidFill>
              <w14:schemeClr w14:val="tx1"/>
            </w14:solidFill>
          </w14:textFill>
        </w:rPr>
        <w:t xml:space="preserve"> </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（一）政策依据</w:t>
      </w:r>
    </w:p>
    <w:p>
      <w:pPr>
        <w:pageBreakBefore w:val="0"/>
        <w:kinsoku/>
        <w:wordWrap/>
        <w:overflowPunct/>
        <w:topLinePunct w:val="0"/>
        <w:autoSpaceDE/>
        <w:autoSpaceDN/>
        <w:bidi w:val="0"/>
        <w:adjustRightInd w:val="0"/>
        <w:snapToGrid/>
        <w:spacing w:line="578"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《宝安区促进专业服务业发展的若干措施》支持</w:t>
      </w:r>
      <w:r>
        <w:rPr>
          <w:rFonts w:ascii="仿宋_GB2312" w:hAnsi="微软雅黑" w:eastAsia="仿宋_GB2312" w:cs="宋体"/>
          <w:color w:val="000000"/>
          <w:kern w:val="0"/>
          <w:sz w:val="32"/>
          <w:szCs w:val="32"/>
        </w:rPr>
        <w:t>措施</w:t>
      </w:r>
      <w:r>
        <w:rPr>
          <w:rFonts w:hint="eastAsia" w:ascii="仿宋_GB2312" w:hAnsi="微软雅黑" w:eastAsia="仿宋_GB2312" w:cs="宋体"/>
          <w:color w:val="000000"/>
          <w:kern w:val="0"/>
          <w:sz w:val="32"/>
          <w:szCs w:val="32"/>
        </w:rPr>
        <w:t>第（四）项：“</w:t>
      </w:r>
      <w:r>
        <w:rPr>
          <w:rFonts w:hint="eastAsia" w:ascii="仿宋_GB2312" w:hAnsi="仿宋_GB2312" w:eastAsia="仿宋_GB2312" w:cs="仿宋_GB2312"/>
          <w:sz w:val="32"/>
          <w:szCs w:val="32"/>
        </w:rPr>
        <w:t>对规模以上的专业服务业企业，</w:t>
      </w:r>
      <w:r>
        <w:rPr>
          <w:rFonts w:ascii="仿宋_GB2312" w:hAnsi="仿宋_GB2312" w:eastAsia="仿宋_GB2312" w:cs="仿宋_GB2312"/>
          <w:sz w:val="32"/>
          <w:szCs w:val="32"/>
        </w:rPr>
        <w:t>按照其在宝安</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租赁</w:t>
      </w:r>
      <w:r>
        <w:rPr>
          <w:rFonts w:hint="eastAsia" w:ascii="仿宋_GB2312" w:hAnsi="仿宋_GB2312" w:eastAsia="仿宋_GB2312" w:cs="仿宋_GB2312"/>
          <w:sz w:val="32"/>
          <w:szCs w:val="32"/>
        </w:rPr>
        <w:t>自用</w:t>
      </w:r>
      <w:r>
        <w:rPr>
          <w:rFonts w:ascii="仿宋_GB2312" w:hAnsi="仿宋_GB2312" w:eastAsia="仿宋_GB2312" w:cs="仿宋_GB2312"/>
          <w:sz w:val="32"/>
          <w:szCs w:val="32"/>
        </w:rPr>
        <w:t>办公用房</w:t>
      </w:r>
      <w:r>
        <w:rPr>
          <w:rFonts w:hint="eastAsia" w:ascii="仿宋_GB2312" w:hAnsi="仿宋_GB2312" w:eastAsia="仿宋_GB2312" w:cs="仿宋_GB2312"/>
          <w:sz w:val="32"/>
          <w:szCs w:val="32"/>
        </w:rPr>
        <w:t>（不含</w:t>
      </w:r>
      <w:r>
        <w:rPr>
          <w:rFonts w:ascii="仿宋_GB2312" w:hAnsi="仿宋_GB2312" w:eastAsia="仿宋_GB2312" w:cs="仿宋_GB2312"/>
          <w:sz w:val="32"/>
          <w:szCs w:val="32"/>
        </w:rPr>
        <w:t>附属及配套用房</w:t>
      </w:r>
      <w:r>
        <w:rPr>
          <w:rFonts w:hint="eastAsia" w:ascii="仿宋_GB2312" w:hAnsi="仿宋_GB2312" w:eastAsia="仿宋_GB2312" w:cs="仿宋_GB2312"/>
          <w:sz w:val="32"/>
          <w:szCs w:val="32"/>
        </w:rPr>
        <w:t>）的上年度</w:t>
      </w:r>
      <w:r>
        <w:rPr>
          <w:rFonts w:ascii="仿宋_GB2312" w:hAnsi="仿宋_GB2312" w:eastAsia="仿宋_GB2312" w:cs="仿宋_GB2312"/>
          <w:sz w:val="32"/>
          <w:szCs w:val="32"/>
        </w:rPr>
        <w:t>租金</w:t>
      </w:r>
      <w:r>
        <w:rPr>
          <w:rFonts w:hint="eastAsia" w:ascii="仿宋_GB2312" w:hAnsi="仿宋_GB2312" w:eastAsia="仿宋_GB2312" w:cs="仿宋_GB2312"/>
          <w:sz w:val="32"/>
          <w:szCs w:val="32"/>
        </w:rPr>
        <w:t>总额的20</w:t>
      </w:r>
      <w:r>
        <w:rPr>
          <w:rFonts w:ascii="仿宋_GB2312" w:hAnsi="仿宋_GB2312" w:eastAsia="仿宋_GB2312" w:cs="仿宋_GB2312"/>
          <w:sz w:val="32"/>
          <w:szCs w:val="32"/>
        </w:rPr>
        <w:t>%予以补贴</w:t>
      </w:r>
      <w:r>
        <w:rPr>
          <w:rFonts w:hint="eastAsia" w:ascii="仿宋_GB2312" w:hAnsi="仿宋_GB2312" w:eastAsia="仿宋_GB2312" w:cs="仿宋_GB2312"/>
          <w:sz w:val="32"/>
          <w:szCs w:val="32"/>
        </w:rPr>
        <w:t>。对优质</w:t>
      </w:r>
      <w:r>
        <w:rPr>
          <w:rFonts w:ascii="仿宋_GB2312" w:hAnsi="仿宋_GB2312" w:eastAsia="仿宋_GB2312" w:cs="仿宋_GB2312"/>
          <w:sz w:val="32"/>
          <w:szCs w:val="32"/>
        </w:rPr>
        <w:t>企业</w:t>
      </w:r>
      <w:r>
        <w:rPr>
          <w:rFonts w:hint="eastAsia" w:ascii="仿宋_GB2312" w:hAnsi="仿宋_GB2312" w:eastAsia="仿宋_GB2312" w:cs="仿宋_GB2312"/>
          <w:sz w:val="32"/>
          <w:szCs w:val="32"/>
        </w:rPr>
        <w:t>，按照上年度</w:t>
      </w:r>
      <w:r>
        <w:rPr>
          <w:rFonts w:ascii="仿宋_GB2312" w:hAnsi="仿宋_GB2312" w:eastAsia="仿宋_GB2312" w:cs="仿宋_GB2312"/>
          <w:sz w:val="32"/>
          <w:szCs w:val="32"/>
        </w:rPr>
        <w:t>租金</w:t>
      </w:r>
      <w:r>
        <w:rPr>
          <w:rFonts w:hint="eastAsia" w:ascii="仿宋_GB2312" w:hAnsi="仿宋_GB2312" w:eastAsia="仿宋_GB2312" w:cs="仿宋_GB2312"/>
          <w:sz w:val="32"/>
          <w:szCs w:val="32"/>
        </w:rPr>
        <w:t>总额的50</w:t>
      </w:r>
      <w:r>
        <w:rPr>
          <w:rFonts w:ascii="仿宋_GB2312" w:hAnsi="仿宋_GB2312" w:eastAsia="仿宋_GB2312" w:cs="仿宋_GB2312"/>
          <w:sz w:val="32"/>
          <w:szCs w:val="32"/>
        </w:rPr>
        <w:t>%予以补贴</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每年度</w:t>
      </w:r>
      <w:r>
        <w:rPr>
          <w:rFonts w:hint="eastAsia" w:ascii="仿宋_GB2312" w:hAnsi="仿宋_GB2312" w:eastAsia="仿宋_GB2312" w:cs="仿宋_GB2312"/>
          <w:sz w:val="32"/>
          <w:szCs w:val="32"/>
        </w:rPr>
        <w:t>每企业最高</w:t>
      </w:r>
      <w:r>
        <w:rPr>
          <w:rFonts w:ascii="仿宋_GB2312" w:hAnsi="仿宋_GB2312" w:eastAsia="仿宋_GB2312" w:cs="仿宋_GB2312"/>
          <w:sz w:val="32"/>
          <w:szCs w:val="32"/>
        </w:rPr>
        <w:t>不超过</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，累计补贴不超过</w:t>
      </w:r>
      <w:r>
        <w:rPr>
          <w:rFonts w:hint="eastAsia" w:ascii="仿宋_GB2312" w:hAnsi="仿宋_GB2312" w:eastAsia="仿宋_GB2312" w:cs="仿宋_GB2312"/>
          <w:sz w:val="32"/>
          <w:szCs w:val="32"/>
        </w:rPr>
        <w:t>3年</w:t>
      </w:r>
      <w:r>
        <w:rPr>
          <w:rFonts w:ascii="仿宋_GB2312" w:hAnsi="仿宋_GB2312" w:eastAsia="仿宋_GB2312" w:cs="仿宋_GB2312"/>
          <w:sz w:val="32"/>
          <w:szCs w:val="32"/>
        </w:rPr>
        <w:t>。享受</w:t>
      </w:r>
      <w:r>
        <w:rPr>
          <w:rFonts w:hint="eastAsia" w:ascii="仿宋_GB2312" w:hAnsi="仿宋_GB2312" w:eastAsia="仿宋_GB2312" w:cs="仿宋_GB2312"/>
          <w:sz w:val="32"/>
          <w:szCs w:val="32"/>
        </w:rPr>
        <w:t>租金</w:t>
      </w:r>
      <w:r>
        <w:rPr>
          <w:rFonts w:ascii="仿宋_GB2312" w:hAnsi="仿宋_GB2312" w:eastAsia="仿宋_GB2312" w:cs="仿宋_GB2312"/>
          <w:sz w:val="32"/>
          <w:szCs w:val="32"/>
        </w:rPr>
        <w:t>补贴的办公用房</w:t>
      </w:r>
      <w:r>
        <w:rPr>
          <w:rFonts w:hint="eastAsia" w:ascii="仿宋_GB2312" w:hAnsi="仿宋_GB2312" w:eastAsia="仿宋_GB2312" w:cs="仿宋_GB2312"/>
          <w:sz w:val="32"/>
          <w:szCs w:val="32"/>
        </w:rPr>
        <w:t>只限</w:t>
      </w:r>
      <w:r>
        <w:rPr>
          <w:rFonts w:ascii="仿宋_GB2312" w:hAnsi="仿宋_GB2312" w:eastAsia="仿宋_GB2312" w:cs="仿宋_GB2312"/>
          <w:sz w:val="32"/>
          <w:szCs w:val="32"/>
        </w:rPr>
        <w:t>自用，</w:t>
      </w:r>
      <w:r>
        <w:rPr>
          <w:rFonts w:hint="eastAsia" w:ascii="仿宋_GB2312" w:hAnsi="仿宋_GB2312" w:eastAsia="仿宋_GB2312" w:cs="仿宋_GB2312"/>
          <w:sz w:val="32"/>
          <w:szCs w:val="32"/>
        </w:rPr>
        <w:t>不得转租</w:t>
      </w:r>
      <w:r>
        <w:rPr>
          <w:rFonts w:ascii="仿宋_GB2312" w:hAnsi="仿宋_GB2312" w:eastAsia="仿宋_GB2312" w:cs="仿宋_GB2312"/>
          <w:sz w:val="32"/>
          <w:szCs w:val="32"/>
        </w:rPr>
        <w:t>、分租。</w:t>
      </w:r>
      <w:r>
        <w:rPr>
          <w:rFonts w:hint="eastAsia" w:ascii="仿宋_GB2312" w:hAnsi="微软雅黑" w:eastAsia="仿宋_GB2312" w:cs="宋体"/>
          <w:color w:val="000000"/>
          <w:kern w:val="0"/>
          <w:sz w:val="32"/>
          <w:szCs w:val="32"/>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（二）补贴条件</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微软雅黑" w:eastAsia="仿宋_GB2312" w:cs="宋体"/>
          <w:color w:val="000000"/>
          <w:kern w:val="0"/>
          <w:sz w:val="32"/>
          <w:szCs w:val="32"/>
        </w:rPr>
        <w:t>1.规模以上</w:t>
      </w:r>
      <w:r>
        <w:rPr>
          <w:rFonts w:ascii="仿宋_GB2312" w:hAnsi="微软雅黑" w:eastAsia="仿宋_GB2312" w:cs="宋体"/>
          <w:color w:val="000000"/>
          <w:kern w:val="0"/>
          <w:sz w:val="32"/>
          <w:szCs w:val="32"/>
        </w:rPr>
        <w:t>专业服务业企业或</w:t>
      </w:r>
      <w:r>
        <w:rPr>
          <w:rFonts w:hint="eastAsia" w:ascii="仿宋_GB2312" w:hAnsi="微软雅黑" w:eastAsia="仿宋_GB2312" w:cs="宋体"/>
          <w:color w:val="000000"/>
          <w:kern w:val="0"/>
          <w:sz w:val="32"/>
          <w:szCs w:val="32"/>
        </w:rPr>
        <w:t>符合支持</w:t>
      </w:r>
      <w:r>
        <w:rPr>
          <w:rFonts w:ascii="仿宋_GB2312" w:hAnsi="微软雅黑" w:eastAsia="仿宋_GB2312" w:cs="宋体"/>
          <w:color w:val="000000"/>
          <w:kern w:val="0"/>
          <w:sz w:val="32"/>
          <w:szCs w:val="32"/>
        </w:rPr>
        <w:t>措施第</w:t>
      </w:r>
      <w:r>
        <w:rPr>
          <w:rFonts w:hint="eastAsia" w:ascii="仿宋_GB2312" w:hAnsi="微软雅黑" w:eastAsia="仿宋_GB2312" w:cs="宋体"/>
          <w:color w:val="000000"/>
          <w:kern w:val="0"/>
          <w:sz w:val="32"/>
          <w:szCs w:val="32"/>
        </w:rPr>
        <w:t>（一）</w:t>
      </w:r>
      <w:r>
        <w:rPr>
          <w:rFonts w:ascii="仿宋_GB2312" w:hAnsi="微软雅黑" w:eastAsia="仿宋_GB2312" w:cs="宋体"/>
          <w:color w:val="000000"/>
          <w:kern w:val="0"/>
          <w:sz w:val="32"/>
          <w:szCs w:val="32"/>
        </w:rPr>
        <w:t>项条件的</w:t>
      </w:r>
      <w:r>
        <w:rPr>
          <w:rFonts w:hint="eastAsia" w:ascii="仿宋_GB2312" w:hAnsi="微软雅黑" w:eastAsia="仿宋_GB2312" w:cs="宋体"/>
          <w:color w:val="000000"/>
          <w:kern w:val="0"/>
          <w:sz w:val="32"/>
          <w:szCs w:val="32"/>
        </w:rPr>
        <w:t>专业</w:t>
      </w:r>
      <w:r>
        <w:rPr>
          <w:rFonts w:ascii="仿宋_GB2312" w:hAnsi="微软雅黑" w:eastAsia="仿宋_GB2312" w:cs="宋体"/>
          <w:color w:val="000000"/>
          <w:kern w:val="0"/>
          <w:sz w:val="32"/>
          <w:szCs w:val="32"/>
        </w:rPr>
        <w:t>服务业优质企业</w:t>
      </w:r>
      <w:r>
        <w:rPr>
          <w:rFonts w:hint="eastAsia" w:ascii="仿宋_GB2312" w:hAnsi="仿宋_GB2312" w:eastAsia="仿宋_GB2312" w:cs="仿宋_GB2312"/>
          <w:sz w:val="32"/>
          <w:szCs w:val="32"/>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仿宋_GB2312" w:eastAsia="仿宋_GB2312" w:cs="仿宋_GB2312"/>
          <w:sz w:val="32"/>
          <w:szCs w:val="32"/>
        </w:rPr>
        <w:t>2.申报主体在宝安区租用办公用房并实际经营。</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（三）补贴标准</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1.对规模以上的专业服务业企业，</w:t>
      </w:r>
      <w:r>
        <w:rPr>
          <w:rFonts w:ascii="仿宋_GB2312" w:hAnsi="仿宋_GB2312" w:eastAsia="仿宋_GB2312" w:cs="仿宋_GB2312"/>
          <w:sz w:val="32"/>
          <w:szCs w:val="32"/>
        </w:rPr>
        <w:t>按照其在宝安</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租赁</w:t>
      </w:r>
      <w:r>
        <w:rPr>
          <w:rFonts w:hint="eastAsia" w:ascii="仿宋_GB2312" w:hAnsi="仿宋_GB2312" w:eastAsia="仿宋_GB2312" w:cs="仿宋_GB2312"/>
          <w:sz w:val="32"/>
          <w:szCs w:val="32"/>
        </w:rPr>
        <w:t>自用</w:t>
      </w:r>
      <w:r>
        <w:rPr>
          <w:rFonts w:ascii="仿宋_GB2312" w:hAnsi="仿宋_GB2312" w:eastAsia="仿宋_GB2312" w:cs="仿宋_GB2312"/>
          <w:sz w:val="32"/>
          <w:szCs w:val="32"/>
        </w:rPr>
        <w:t>办公用房</w:t>
      </w:r>
      <w:r>
        <w:rPr>
          <w:rFonts w:hint="eastAsia" w:ascii="仿宋_GB2312" w:hAnsi="仿宋_GB2312" w:eastAsia="仿宋_GB2312" w:cs="仿宋_GB2312"/>
          <w:sz w:val="32"/>
          <w:szCs w:val="32"/>
        </w:rPr>
        <w:t>（不含</w:t>
      </w:r>
      <w:r>
        <w:rPr>
          <w:rFonts w:ascii="仿宋_GB2312" w:hAnsi="仿宋_GB2312" w:eastAsia="仿宋_GB2312" w:cs="仿宋_GB2312"/>
          <w:sz w:val="32"/>
          <w:szCs w:val="32"/>
        </w:rPr>
        <w:t>附属及配套用房</w:t>
      </w:r>
      <w:r>
        <w:rPr>
          <w:rFonts w:hint="eastAsia" w:ascii="仿宋_GB2312" w:hAnsi="仿宋_GB2312" w:eastAsia="仿宋_GB2312" w:cs="仿宋_GB2312"/>
          <w:sz w:val="32"/>
          <w:szCs w:val="32"/>
        </w:rPr>
        <w:t>）的上年度</w:t>
      </w:r>
      <w:r>
        <w:rPr>
          <w:rFonts w:ascii="仿宋_GB2312" w:hAnsi="仿宋_GB2312" w:eastAsia="仿宋_GB2312" w:cs="仿宋_GB2312"/>
          <w:sz w:val="32"/>
          <w:szCs w:val="32"/>
        </w:rPr>
        <w:t>租金</w:t>
      </w:r>
      <w:r>
        <w:rPr>
          <w:rFonts w:hint="eastAsia" w:ascii="仿宋_GB2312" w:hAnsi="仿宋_GB2312" w:eastAsia="仿宋_GB2312" w:cs="仿宋_GB2312"/>
          <w:sz w:val="32"/>
          <w:szCs w:val="32"/>
        </w:rPr>
        <w:t>总额的20</w:t>
      </w:r>
      <w:r>
        <w:rPr>
          <w:rFonts w:ascii="仿宋_GB2312" w:hAnsi="仿宋_GB2312" w:eastAsia="仿宋_GB2312" w:cs="仿宋_GB2312"/>
          <w:sz w:val="32"/>
          <w:szCs w:val="32"/>
        </w:rPr>
        <w:t>%予以补贴</w:t>
      </w:r>
      <w:r>
        <w:rPr>
          <w:rFonts w:hint="eastAsia" w:ascii="仿宋_GB2312" w:hAnsi="仿宋_GB2312" w:eastAsia="仿宋_GB2312" w:cs="仿宋_GB2312"/>
          <w:sz w:val="32"/>
          <w:szCs w:val="32"/>
          <w:lang w:eastAsia="zh-CN"/>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2.对优质</w:t>
      </w:r>
      <w:r>
        <w:rPr>
          <w:rFonts w:ascii="仿宋_GB2312" w:hAnsi="仿宋_GB2312" w:eastAsia="仿宋_GB2312" w:cs="仿宋_GB2312"/>
          <w:sz w:val="32"/>
          <w:szCs w:val="32"/>
        </w:rPr>
        <w:t>企业</w:t>
      </w:r>
      <w:r>
        <w:rPr>
          <w:rFonts w:hint="eastAsia" w:ascii="仿宋_GB2312" w:hAnsi="仿宋_GB2312" w:eastAsia="仿宋_GB2312" w:cs="仿宋_GB2312"/>
          <w:sz w:val="32"/>
          <w:szCs w:val="32"/>
        </w:rPr>
        <w:t>，按照上年度</w:t>
      </w:r>
      <w:r>
        <w:rPr>
          <w:rFonts w:ascii="仿宋_GB2312" w:hAnsi="仿宋_GB2312" w:eastAsia="仿宋_GB2312" w:cs="仿宋_GB2312"/>
          <w:sz w:val="32"/>
          <w:szCs w:val="32"/>
        </w:rPr>
        <w:t>租金</w:t>
      </w:r>
      <w:r>
        <w:rPr>
          <w:rFonts w:hint="eastAsia" w:ascii="仿宋_GB2312" w:hAnsi="仿宋_GB2312" w:eastAsia="仿宋_GB2312" w:cs="仿宋_GB2312"/>
          <w:sz w:val="32"/>
          <w:szCs w:val="32"/>
        </w:rPr>
        <w:t>总额的50</w:t>
      </w:r>
      <w:r>
        <w:rPr>
          <w:rFonts w:ascii="仿宋_GB2312" w:hAnsi="仿宋_GB2312" w:eastAsia="仿宋_GB2312" w:cs="仿宋_GB2312"/>
          <w:sz w:val="32"/>
          <w:szCs w:val="32"/>
        </w:rPr>
        <w:t>%予以补贴</w:t>
      </w:r>
      <w:r>
        <w:rPr>
          <w:rFonts w:hint="eastAsia" w:ascii="仿宋_GB2312" w:hAnsi="仿宋_GB2312" w:eastAsia="仿宋_GB2312" w:cs="仿宋_GB2312"/>
          <w:sz w:val="32"/>
          <w:szCs w:val="32"/>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每年度</w:t>
      </w:r>
      <w:r>
        <w:rPr>
          <w:rFonts w:hint="eastAsia" w:ascii="仿宋_GB2312" w:hAnsi="仿宋_GB2312" w:eastAsia="仿宋_GB2312" w:cs="仿宋_GB2312"/>
          <w:sz w:val="32"/>
          <w:szCs w:val="32"/>
        </w:rPr>
        <w:t>每企业最高</w:t>
      </w:r>
      <w:r>
        <w:rPr>
          <w:rFonts w:ascii="仿宋_GB2312" w:hAnsi="仿宋_GB2312" w:eastAsia="仿宋_GB2312" w:cs="仿宋_GB2312"/>
          <w:sz w:val="32"/>
          <w:szCs w:val="32"/>
        </w:rPr>
        <w:t>不超过</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，累计补贴不超过</w:t>
      </w:r>
      <w:r>
        <w:rPr>
          <w:rFonts w:hint="eastAsia" w:ascii="仿宋_GB2312" w:hAnsi="仿宋_GB2312" w:eastAsia="仿宋_GB2312" w:cs="仿宋_GB2312"/>
          <w:sz w:val="32"/>
          <w:szCs w:val="32"/>
        </w:rPr>
        <w:t>3年</w:t>
      </w:r>
      <w:r>
        <w:rPr>
          <w:rFonts w:ascii="仿宋_GB2312" w:hAnsi="仿宋_GB2312" w:eastAsia="仿宋_GB2312" w:cs="仿宋_GB2312"/>
          <w:sz w:val="32"/>
          <w:szCs w:val="32"/>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（四）专项申请材料</w:t>
      </w:r>
    </w:p>
    <w:p>
      <w:pPr>
        <w:pageBreakBefore w:val="0"/>
        <w:widowControl/>
        <w:shd w:val="clear" w:color="auto" w:fill="FFFFFF"/>
        <w:kinsoku/>
        <w:wordWrap/>
        <w:overflowPunct/>
        <w:topLinePunct w:val="0"/>
        <w:autoSpaceDE/>
        <w:autoSpaceDN/>
        <w:bidi w:val="0"/>
        <w:adjustRightInd w:val="0"/>
        <w:snapToGrid/>
        <w:spacing w:line="578" w:lineRule="exact"/>
        <w:jc w:val="left"/>
        <w:textAlignment w:val="auto"/>
        <w:rPr>
          <w:rFonts w:hint="eastAsia" w:ascii="仿宋_GB2312" w:hAnsi="仿宋_GB2312" w:eastAsia="仿宋_GB2312" w:cs="仿宋_GB2312"/>
          <w:sz w:val="32"/>
          <w:szCs w:val="32"/>
          <w:lang w:eastAsia="zh-CN"/>
        </w:rPr>
      </w:pP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1.符合上述第1款的</w:t>
      </w:r>
      <w:r>
        <w:rPr>
          <w:rFonts w:hint="eastAsia" w:ascii="仿宋_GB2312" w:hAnsi="微软雅黑" w:eastAsia="仿宋_GB2312" w:cs="宋体"/>
          <w:color w:val="000000"/>
          <w:kern w:val="0"/>
          <w:sz w:val="32"/>
          <w:szCs w:val="32"/>
          <w:lang w:eastAsia="zh-CN"/>
        </w:rPr>
        <w:t>规模以上专业服务业企业提供</w:t>
      </w:r>
      <w:r>
        <w:rPr>
          <w:rFonts w:hint="eastAsia" w:ascii="仿宋_GB2312" w:hAnsi="微软雅黑" w:eastAsia="仿宋_GB2312" w:cs="宋体"/>
          <w:color w:val="000000"/>
          <w:kern w:val="0"/>
          <w:sz w:val="32"/>
          <w:szCs w:val="32"/>
        </w:rPr>
        <w:t>上一年度审计报告</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上一年度</w:t>
      </w:r>
      <w:r>
        <w:rPr>
          <w:rFonts w:hint="eastAsia" w:ascii="仿宋_GB2312" w:hAnsi="微软雅黑" w:eastAsia="仿宋_GB2312" w:cs="宋体"/>
          <w:color w:val="000000"/>
          <w:kern w:val="0"/>
          <w:sz w:val="32"/>
          <w:szCs w:val="32"/>
          <w:lang w:eastAsia="zh-CN"/>
        </w:rPr>
        <w:t>在宝安区经营的营业收入统计数据（通过国家统计联网直报平台打印，需为带水印的pdf文件）</w:t>
      </w:r>
      <w:r>
        <w:rPr>
          <w:rFonts w:hint="eastAsia" w:ascii="仿宋_GB2312" w:hAnsi="微软雅黑" w:eastAsia="仿宋_GB2312" w:cs="宋体"/>
          <w:color w:val="000000"/>
          <w:kern w:val="0"/>
          <w:sz w:val="32"/>
          <w:szCs w:val="32"/>
        </w:rPr>
        <w:t>；</w:t>
      </w:r>
      <w:r>
        <w:rPr>
          <w:rFonts w:hint="eastAsia" w:ascii="仿宋_GB2312" w:hAnsi="仿宋_GB2312" w:eastAsia="仿宋_GB2312" w:cs="仿宋_GB2312"/>
          <w:sz w:val="32"/>
          <w:szCs w:val="32"/>
        </w:rPr>
        <w:t>符合上述第2款的</w:t>
      </w:r>
      <w:r>
        <w:rPr>
          <w:rFonts w:hint="eastAsia" w:ascii="仿宋_GB2312" w:hAnsi="微软雅黑" w:eastAsia="仿宋_GB2312" w:cs="宋体"/>
          <w:color w:val="000000"/>
          <w:kern w:val="0"/>
          <w:sz w:val="32"/>
          <w:szCs w:val="32"/>
        </w:rPr>
        <w:t>优质企业</w:t>
      </w:r>
      <w:r>
        <w:rPr>
          <w:rFonts w:hint="eastAsia" w:ascii="仿宋_GB2312" w:hAnsi="仿宋_GB2312" w:eastAsia="仿宋_GB2312" w:cs="仿宋_GB2312"/>
          <w:sz w:val="32"/>
          <w:szCs w:val="32"/>
        </w:rPr>
        <w:t>提交</w:t>
      </w:r>
      <w:r>
        <w:rPr>
          <w:rFonts w:hint="eastAsia" w:ascii="仿宋_GB2312" w:hAnsi="微软雅黑" w:eastAsia="仿宋_GB2312" w:cs="宋体"/>
          <w:color w:val="000000"/>
          <w:kern w:val="0"/>
          <w:sz w:val="32"/>
          <w:szCs w:val="32"/>
          <w:lang w:eastAsia="zh-CN"/>
        </w:rPr>
        <w:t>本章第一节“</w:t>
      </w:r>
      <w:r>
        <w:rPr>
          <w:rFonts w:hint="eastAsia" w:ascii="仿宋_GB2312" w:hAnsi="微软雅黑" w:eastAsia="仿宋_GB2312" w:cs="宋体"/>
          <w:color w:val="000000"/>
          <w:kern w:val="0"/>
          <w:sz w:val="32"/>
          <w:szCs w:val="32"/>
        </w:rPr>
        <w:t>优质企业奖励操作规程</w:t>
      </w:r>
      <w:r>
        <w:rPr>
          <w:rFonts w:hint="eastAsia" w:ascii="仿宋_GB2312" w:hAnsi="微软雅黑" w:eastAsia="仿宋_GB2312" w:cs="宋体"/>
          <w:color w:val="000000"/>
          <w:kern w:val="0"/>
          <w:sz w:val="32"/>
          <w:szCs w:val="32"/>
          <w:lang w:eastAsia="zh-CN"/>
        </w:rPr>
        <w:t>”所称优质企业的证明材料；</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仿宋_GB2312" w:eastAsia="仿宋_GB2312" w:cs="仿宋_GB2312"/>
          <w:sz w:val="32"/>
          <w:szCs w:val="32"/>
        </w:rPr>
        <w:t>2.申报主体在宝安区租赁办公用房证明材料（包括但不限于租赁合同、租赁备案材料、租金支付发票</w:t>
      </w:r>
      <w:r>
        <w:rPr>
          <w:rFonts w:hint="eastAsia" w:ascii="仿宋_GB2312" w:hAnsi="仿宋_GB2312" w:eastAsia="仿宋_GB2312" w:cs="仿宋_GB2312"/>
          <w:sz w:val="32"/>
          <w:szCs w:val="32"/>
          <w:lang w:eastAsia="zh-CN"/>
        </w:rPr>
        <w:t>及加盖公章的银行流水</w:t>
      </w:r>
      <w:r>
        <w:rPr>
          <w:rFonts w:hint="eastAsia" w:ascii="仿宋_GB2312" w:hAnsi="仿宋_GB2312" w:eastAsia="仿宋_GB2312" w:cs="仿宋_GB2312"/>
          <w:sz w:val="32"/>
          <w:szCs w:val="32"/>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（五）受理申报部门：宝安区住房和建设局。</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（六）项目审批补充流程：1、</w:t>
      </w:r>
      <w:r>
        <w:rPr>
          <w:rFonts w:hint="eastAsia" w:ascii="仿宋_GB2312" w:hAnsi="微软雅黑" w:eastAsia="仿宋_GB2312" w:cs="宋体"/>
          <w:color w:val="000000"/>
          <w:kern w:val="0"/>
          <w:sz w:val="32"/>
          <w:szCs w:val="32"/>
          <w:lang w:eastAsia="zh-CN"/>
        </w:rPr>
        <w:t>宝安</w:t>
      </w:r>
      <w:r>
        <w:rPr>
          <w:rFonts w:hint="eastAsia" w:ascii="仿宋_GB2312" w:hAnsi="微软雅黑" w:eastAsia="仿宋_GB2312" w:cs="宋体"/>
          <w:color w:val="000000"/>
          <w:kern w:val="0"/>
          <w:sz w:val="32"/>
          <w:szCs w:val="32"/>
        </w:rPr>
        <w:t>区住房和建设局核实申报主体房屋租赁备案信息；2、区统计局核定企业年营业额是否达到优质企业标准（如需要）；3、</w:t>
      </w:r>
      <w:r>
        <w:rPr>
          <w:rFonts w:hint="eastAsia" w:ascii="仿宋_GB2312" w:hAnsi="微软雅黑" w:eastAsia="仿宋_GB2312" w:cs="宋体"/>
          <w:color w:val="000000"/>
          <w:kern w:val="0"/>
          <w:sz w:val="32"/>
          <w:szCs w:val="32"/>
          <w:lang w:eastAsia="zh-CN"/>
        </w:rPr>
        <w:t>宝安区住房和建设局</w:t>
      </w:r>
      <w:r>
        <w:rPr>
          <w:rFonts w:hint="eastAsia" w:ascii="仿宋_GB2312" w:hAnsi="微软雅黑" w:eastAsia="仿宋_GB2312" w:cs="宋体"/>
          <w:color w:val="000000"/>
          <w:kern w:val="0"/>
          <w:sz w:val="32"/>
          <w:szCs w:val="32"/>
        </w:rPr>
        <w:t>对租赁</w:t>
      </w:r>
      <w:r>
        <w:rPr>
          <w:rFonts w:ascii="仿宋_GB2312" w:hAnsi="微软雅黑" w:eastAsia="仿宋_GB2312" w:cs="宋体"/>
          <w:color w:val="000000"/>
          <w:kern w:val="0"/>
          <w:sz w:val="32"/>
          <w:szCs w:val="32"/>
        </w:rPr>
        <w:t>办公用房进行实地核实</w:t>
      </w:r>
      <w:r>
        <w:rPr>
          <w:rFonts w:hint="eastAsia" w:ascii="仿宋_GB2312" w:hAnsi="微软雅黑" w:eastAsia="仿宋_GB2312" w:cs="宋体"/>
          <w:color w:val="000000"/>
          <w:kern w:val="0"/>
          <w:sz w:val="32"/>
          <w:szCs w:val="32"/>
        </w:rPr>
        <w:t>。</w:t>
      </w:r>
    </w:p>
    <w:p>
      <w:pPr>
        <w:pStyle w:val="3"/>
        <w:pageBreakBefore w:val="0"/>
        <w:kinsoku/>
        <w:wordWrap/>
        <w:overflowPunct/>
        <w:topLinePunct w:val="0"/>
        <w:autoSpaceDE/>
        <w:autoSpaceDN/>
        <w:bidi w:val="0"/>
        <w:adjustRightInd w:val="0"/>
        <w:snapToGrid/>
        <w:spacing w:before="0" w:after="0" w:line="578" w:lineRule="exact"/>
        <w:ind w:firstLine="643" w:firstLineChars="200"/>
        <w:textAlignment w:val="auto"/>
        <w:rPr>
          <w:rFonts w:ascii="仿宋_GB2312" w:hAnsi="黑体" w:eastAsia="仿宋_GB2312" w:cs="仿宋_GB2312"/>
          <w:bCs w:val="0"/>
          <w:color w:val="000000" w:themeColor="text1"/>
          <w14:textFill>
            <w14:solidFill>
              <w14:schemeClr w14:val="tx1"/>
            </w14:solidFill>
          </w14:textFill>
        </w:rPr>
      </w:pPr>
      <w:bookmarkStart w:id="9" w:name="_Toc32539"/>
      <w:r>
        <w:rPr>
          <w:rFonts w:hint="eastAsia" w:ascii="仿宋_GB2312" w:hAnsi="黑体" w:eastAsia="仿宋_GB2312" w:cs="仿宋_GB2312"/>
          <w:bCs w:val="0"/>
          <w:color w:val="000000" w:themeColor="text1"/>
          <w14:textFill>
            <w14:solidFill>
              <w14:schemeClr w14:val="tx1"/>
            </w14:solidFill>
          </w14:textFill>
        </w:rPr>
        <w:t>五、办公用房购置补贴操作规程</w:t>
      </w:r>
      <w:bookmarkEnd w:id="9"/>
      <w:r>
        <w:rPr>
          <w:rFonts w:hint="eastAsia" w:ascii="仿宋_GB2312" w:hAnsi="黑体" w:eastAsia="仿宋_GB2312" w:cs="仿宋_GB2312"/>
          <w:bCs w:val="0"/>
          <w:color w:val="000000" w:themeColor="text1"/>
          <w14:textFill>
            <w14:solidFill>
              <w14:schemeClr w14:val="tx1"/>
            </w14:solidFill>
          </w14:textFill>
        </w:rPr>
        <w:t xml:space="preserve"> </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（一）政策依据</w:t>
      </w:r>
    </w:p>
    <w:p>
      <w:pPr>
        <w:pageBreakBefore w:val="0"/>
        <w:kinsoku/>
        <w:wordWrap/>
        <w:overflowPunct/>
        <w:topLinePunct w:val="0"/>
        <w:autoSpaceDE/>
        <w:autoSpaceDN/>
        <w:bidi w:val="0"/>
        <w:adjustRightInd w:val="0"/>
        <w:snapToGrid/>
        <w:spacing w:line="578" w:lineRule="exact"/>
        <w:ind w:firstLine="640" w:firstLineChars="200"/>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《宝安区促进专业服务业发展的若干措施》支持</w:t>
      </w:r>
      <w:r>
        <w:rPr>
          <w:rFonts w:ascii="仿宋_GB2312" w:hAnsi="微软雅黑" w:eastAsia="仿宋_GB2312" w:cs="宋体"/>
          <w:color w:val="000000"/>
          <w:kern w:val="0"/>
          <w:sz w:val="32"/>
          <w:szCs w:val="32"/>
        </w:rPr>
        <w:t>措施</w:t>
      </w:r>
      <w:r>
        <w:rPr>
          <w:rFonts w:hint="eastAsia" w:ascii="仿宋_GB2312" w:hAnsi="微软雅黑" w:eastAsia="仿宋_GB2312" w:cs="宋体"/>
          <w:color w:val="000000"/>
          <w:kern w:val="0"/>
          <w:sz w:val="32"/>
          <w:szCs w:val="32"/>
        </w:rPr>
        <w:t>第（五）项：“</w:t>
      </w:r>
      <w:r>
        <w:rPr>
          <w:rFonts w:hint="eastAsia" w:ascii="仿宋_GB2312" w:hAnsi="仿宋_GB2312" w:eastAsia="仿宋_GB2312" w:cs="仿宋_GB2312"/>
          <w:sz w:val="32"/>
          <w:szCs w:val="32"/>
        </w:rPr>
        <w:t>对优质</w:t>
      </w:r>
      <w:r>
        <w:rPr>
          <w:rFonts w:ascii="仿宋_GB2312" w:hAnsi="仿宋_GB2312" w:eastAsia="仿宋_GB2312" w:cs="仿宋_GB2312"/>
          <w:sz w:val="32"/>
          <w:szCs w:val="32"/>
        </w:rPr>
        <w:t>企业</w:t>
      </w:r>
      <w:r>
        <w:rPr>
          <w:rFonts w:hint="eastAsia" w:ascii="仿宋_GB2312" w:hAnsi="仿宋_GB2312" w:eastAsia="仿宋_GB2312" w:cs="仿宋_GB2312"/>
          <w:sz w:val="32"/>
          <w:szCs w:val="32"/>
        </w:rPr>
        <w:t>上年度在</w:t>
      </w:r>
      <w:r>
        <w:rPr>
          <w:rFonts w:ascii="仿宋_GB2312" w:hAnsi="仿宋_GB2312" w:eastAsia="仿宋_GB2312" w:cs="仿宋_GB2312"/>
          <w:sz w:val="32"/>
          <w:szCs w:val="32"/>
        </w:rPr>
        <w:t>宝安区购置自用办公用房</w:t>
      </w:r>
      <w:r>
        <w:rPr>
          <w:rFonts w:hint="eastAsia" w:ascii="仿宋_GB2312" w:hAnsi="仿宋_GB2312" w:eastAsia="仿宋_GB2312" w:cs="仿宋_GB2312"/>
          <w:sz w:val="32"/>
          <w:szCs w:val="32"/>
        </w:rPr>
        <w:t>（不含</w:t>
      </w:r>
      <w:r>
        <w:rPr>
          <w:rFonts w:ascii="仿宋_GB2312" w:hAnsi="仿宋_GB2312" w:eastAsia="仿宋_GB2312" w:cs="仿宋_GB2312"/>
          <w:sz w:val="32"/>
          <w:szCs w:val="32"/>
        </w:rPr>
        <w:t>附属及配套用房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按照</w:t>
      </w:r>
      <w:r>
        <w:rPr>
          <w:rFonts w:hint="eastAsia" w:ascii="仿宋_GB2312" w:hAnsi="仿宋_GB2312" w:eastAsia="仿宋_GB2312" w:cs="仿宋_GB2312"/>
          <w:sz w:val="32"/>
          <w:szCs w:val="32"/>
        </w:rPr>
        <w:t>实际</w:t>
      </w:r>
      <w:r>
        <w:rPr>
          <w:rFonts w:ascii="仿宋_GB2312" w:hAnsi="仿宋_GB2312" w:eastAsia="仿宋_GB2312" w:cs="仿宋_GB2312"/>
          <w:sz w:val="32"/>
          <w:szCs w:val="32"/>
        </w:rPr>
        <w:t>购房价格的</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，予以总额最高</w:t>
      </w:r>
      <w:r>
        <w:rPr>
          <w:rFonts w:ascii="仿宋_GB2312" w:hAnsi="仿宋_GB2312" w:eastAsia="仿宋_GB2312" w:cs="仿宋_GB2312"/>
          <w:sz w:val="32"/>
          <w:szCs w:val="32"/>
        </w:rPr>
        <w:t>不超过</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的购置补贴</w:t>
      </w:r>
      <w:r>
        <w:rPr>
          <w:rFonts w:hint="eastAsia" w:ascii="仿宋_GB2312" w:hAnsi="仿宋_GB2312" w:eastAsia="仿宋_GB2312" w:cs="仿宋_GB2312"/>
          <w:sz w:val="32"/>
          <w:szCs w:val="32"/>
        </w:rPr>
        <w:t>。享受</w:t>
      </w:r>
      <w:r>
        <w:rPr>
          <w:rFonts w:ascii="仿宋_GB2312" w:hAnsi="仿宋_GB2312" w:eastAsia="仿宋_GB2312" w:cs="仿宋_GB2312"/>
          <w:sz w:val="32"/>
          <w:szCs w:val="32"/>
        </w:rPr>
        <w:t>购置补贴的房屋，</w:t>
      </w:r>
      <w:r>
        <w:rPr>
          <w:rFonts w:hint="eastAsia" w:ascii="仿宋_GB2312" w:hAnsi="仿宋_GB2312" w:eastAsia="仿宋_GB2312" w:cs="仿宋_GB2312"/>
          <w:sz w:val="32"/>
          <w:szCs w:val="32"/>
        </w:rPr>
        <w:t>5年内</w:t>
      </w:r>
      <w:r>
        <w:rPr>
          <w:rFonts w:ascii="仿宋_GB2312" w:hAnsi="仿宋_GB2312" w:eastAsia="仿宋_GB2312" w:cs="仿宋_GB2312"/>
          <w:sz w:val="32"/>
          <w:szCs w:val="32"/>
        </w:rPr>
        <w:t>不得租售</w:t>
      </w:r>
      <w:r>
        <w:rPr>
          <w:rFonts w:hint="eastAsia" w:ascii="仿宋_GB2312" w:hAnsi="仿宋_GB2312" w:eastAsia="仿宋_GB2312" w:cs="仿宋_GB2312"/>
          <w:sz w:val="32"/>
          <w:szCs w:val="32"/>
        </w:rPr>
        <w:t>；企业享受本购置补贴的，规定</w:t>
      </w:r>
      <w:r>
        <w:rPr>
          <w:rFonts w:ascii="仿宋_GB2312" w:hAnsi="仿宋_GB2312" w:eastAsia="仿宋_GB2312" w:cs="仿宋_GB2312"/>
          <w:sz w:val="32"/>
          <w:szCs w:val="32"/>
        </w:rPr>
        <w:t>时限内不得外迁</w:t>
      </w:r>
      <w:r>
        <w:rPr>
          <w:rFonts w:hint="eastAsia" w:ascii="仿宋_GB2312" w:hAnsi="仿宋_GB2312" w:eastAsia="仿宋_GB2312" w:cs="仿宋_GB2312"/>
          <w:sz w:val="32"/>
          <w:szCs w:val="32"/>
        </w:rPr>
        <w:t>。</w:t>
      </w:r>
      <w:r>
        <w:rPr>
          <w:rFonts w:hint="eastAsia" w:ascii="仿宋_GB2312" w:hAnsi="微软雅黑" w:eastAsia="仿宋_GB2312" w:cs="宋体"/>
          <w:color w:val="000000"/>
          <w:kern w:val="0"/>
          <w:sz w:val="32"/>
          <w:szCs w:val="32"/>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《宝安区促进专业服务业发展的若干措施》附则</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享受</w:t>
      </w:r>
      <w:r>
        <w:rPr>
          <w:rFonts w:ascii="仿宋_GB2312" w:hAnsi="仿宋_GB2312" w:eastAsia="仿宋_GB2312" w:cs="仿宋_GB2312"/>
          <w:color w:val="000000" w:themeColor="text1"/>
          <w:sz w:val="32"/>
          <w:szCs w:val="32"/>
          <w14:textFill>
            <w14:solidFill>
              <w14:schemeClr w14:val="tx1"/>
            </w14:solidFill>
          </w14:textFill>
        </w:rPr>
        <w:t>本措施第</w:t>
      </w:r>
      <w:r>
        <w:rPr>
          <w:rFonts w:hint="eastAsia" w:ascii="仿宋_GB2312" w:hAnsi="仿宋_GB2312" w:eastAsia="仿宋_GB2312" w:cs="仿宋_GB2312"/>
          <w:color w:val="000000" w:themeColor="text1"/>
          <w:sz w:val="32"/>
          <w:szCs w:val="32"/>
          <w14:textFill>
            <w14:solidFill>
              <w14:schemeClr w14:val="tx1"/>
            </w14:solidFill>
          </w14:textFill>
        </w:rPr>
        <w:t>（五）项</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第（六）</w:t>
      </w:r>
      <w:r>
        <w:rPr>
          <w:rFonts w:ascii="仿宋_GB2312" w:hAnsi="仿宋_GB2312" w:eastAsia="仿宋_GB2312" w:cs="仿宋_GB2312"/>
          <w:color w:val="000000" w:themeColor="text1"/>
          <w:sz w:val="32"/>
          <w:szCs w:val="32"/>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支持</w:t>
      </w:r>
      <w:r>
        <w:rPr>
          <w:rFonts w:ascii="仿宋_GB2312" w:hAnsi="仿宋_GB2312" w:eastAsia="仿宋_GB2312" w:cs="仿宋_GB2312"/>
          <w:color w:val="000000" w:themeColor="text1"/>
          <w:sz w:val="32"/>
          <w:szCs w:val="32"/>
          <w14:textFill>
            <w14:solidFill>
              <w14:schemeClr w14:val="tx1"/>
            </w14:solidFill>
          </w14:textFill>
        </w:rPr>
        <w:t>措施的企业须与宝安区签订产业发展监管协议。</w:t>
      </w:r>
      <w:r>
        <w:rPr>
          <w:rFonts w:hint="eastAsia" w:ascii="仿宋_GB2312" w:hAnsi="微软雅黑" w:eastAsia="仿宋_GB2312" w:cs="宋体"/>
          <w:color w:val="000000"/>
          <w:kern w:val="0"/>
          <w:sz w:val="32"/>
          <w:szCs w:val="32"/>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（二）补贴条件</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微软雅黑" w:eastAsia="仿宋_GB2312" w:cs="宋体"/>
          <w:color w:val="000000"/>
          <w:kern w:val="0"/>
          <w:sz w:val="32"/>
          <w:szCs w:val="32"/>
        </w:rPr>
        <w:t>1.符合支持</w:t>
      </w:r>
      <w:r>
        <w:rPr>
          <w:rFonts w:ascii="仿宋_GB2312" w:hAnsi="微软雅黑" w:eastAsia="仿宋_GB2312" w:cs="宋体"/>
          <w:color w:val="000000"/>
          <w:kern w:val="0"/>
          <w:sz w:val="32"/>
          <w:szCs w:val="32"/>
        </w:rPr>
        <w:t>措施第</w:t>
      </w:r>
      <w:r>
        <w:rPr>
          <w:rFonts w:hint="eastAsia" w:ascii="仿宋_GB2312" w:hAnsi="微软雅黑" w:eastAsia="仿宋_GB2312" w:cs="宋体"/>
          <w:color w:val="000000"/>
          <w:kern w:val="0"/>
          <w:sz w:val="32"/>
          <w:szCs w:val="32"/>
        </w:rPr>
        <w:t>（一）</w:t>
      </w:r>
      <w:r>
        <w:rPr>
          <w:rFonts w:ascii="仿宋_GB2312" w:hAnsi="微软雅黑" w:eastAsia="仿宋_GB2312" w:cs="宋体"/>
          <w:color w:val="000000"/>
          <w:kern w:val="0"/>
          <w:sz w:val="32"/>
          <w:szCs w:val="32"/>
        </w:rPr>
        <w:t>项条件的</w:t>
      </w:r>
      <w:r>
        <w:rPr>
          <w:rFonts w:hint="eastAsia" w:ascii="仿宋_GB2312" w:hAnsi="微软雅黑" w:eastAsia="仿宋_GB2312" w:cs="宋体"/>
          <w:color w:val="000000"/>
          <w:kern w:val="0"/>
          <w:sz w:val="32"/>
          <w:szCs w:val="32"/>
        </w:rPr>
        <w:t>专业</w:t>
      </w:r>
      <w:r>
        <w:rPr>
          <w:rFonts w:ascii="仿宋_GB2312" w:hAnsi="微软雅黑" w:eastAsia="仿宋_GB2312" w:cs="宋体"/>
          <w:color w:val="000000"/>
          <w:kern w:val="0"/>
          <w:sz w:val="32"/>
          <w:szCs w:val="32"/>
        </w:rPr>
        <w:t>服务业优质企业</w:t>
      </w:r>
      <w:r>
        <w:rPr>
          <w:rFonts w:hint="eastAsia" w:ascii="仿宋_GB2312" w:hAnsi="仿宋_GB2312" w:eastAsia="仿宋_GB2312" w:cs="仿宋_GB2312"/>
          <w:sz w:val="32"/>
          <w:szCs w:val="32"/>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仿宋_GB2312" w:eastAsia="仿宋_GB2312" w:cs="仿宋_GB2312"/>
          <w:sz w:val="32"/>
          <w:szCs w:val="32"/>
        </w:rPr>
        <w:t>2.申报主体在宝安区购置办公用房并实际经营。</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（三）补贴标准</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按照</w:t>
      </w:r>
      <w:r>
        <w:rPr>
          <w:rFonts w:hint="eastAsia" w:ascii="仿宋_GB2312" w:hAnsi="仿宋_GB2312" w:eastAsia="仿宋_GB2312" w:cs="仿宋_GB2312"/>
          <w:sz w:val="32"/>
          <w:szCs w:val="32"/>
        </w:rPr>
        <w:t>实际</w:t>
      </w:r>
      <w:r>
        <w:rPr>
          <w:rFonts w:ascii="仿宋_GB2312" w:hAnsi="仿宋_GB2312" w:eastAsia="仿宋_GB2312" w:cs="仿宋_GB2312"/>
          <w:sz w:val="32"/>
          <w:szCs w:val="32"/>
        </w:rPr>
        <w:t>购房价格的</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，予以总额最高</w:t>
      </w:r>
      <w:r>
        <w:rPr>
          <w:rFonts w:ascii="仿宋_GB2312" w:hAnsi="仿宋_GB2312" w:eastAsia="仿宋_GB2312" w:cs="仿宋_GB2312"/>
          <w:sz w:val="32"/>
          <w:szCs w:val="32"/>
        </w:rPr>
        <w:t>不超过</w:t>
      </w:r>
      <w:r>
        <w:rPr>
          <w:rFonts w:hint="eastAsia" w:ascii="仿宋_GB2312" w:hAnsi="仿宋_GB2312" w:eastAsia="仿宋_GB2312" w:cs="仿宋_GB2312"/>
          <w:sz w:val="32"/>
          <w:szCs w:val="32"/>
        </w:rPr>
        <w:t>10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的购置补贴</w:t>
      </w:r>
      <w:r>
        <w:rPr>
          <w:rFonts w:hint="eastAsia" w:ascii="仿宋_GB2312" w:hAnsi="仿宋_GB2312" w:eastAsia="仿宋_GB2312" w:cs="仿宋_GB2312"/>
          <w:sz w:val="32"/>
          <w:szCs w:val="32"/>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（四）申请材料</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1.申报</w:t>
      </w:r>
      <w:r>
        <w:rPr>
          <w:rFonts w:ascii="仿宋_GB2312" w:hAnsi="微软雅黑" w:eastAsia="仿宋_GB2312" w:cs="宋体"/>
          <w:color w:val="000000"/>
          <w:kern w:val="0"/>
          <w:sz w:val="32"/>
          <w:szCs w:val="32"/>
        </w:rPr>
        <w:t>主体</w:t>
      </w:r>
      <w:r>
        <w:rPr>
          <w:rFonts w:hint="eastAsia" w:ascii="仿宋_GB2312" w:hAnsi="微软雅黑" w:eastAsia="仿宋_GB2312" w:cs="宋体"/>
          <w:color w:val="000000"/>
          <w:kern w:val="0"/>
          <w:sz w:val="32"/>
          <w:szCs w:val="32"/>
        </w:rPr>
        <w:t>企业符合</w:t>
      </w:r>
      <w:r>
        <w:rPr>
          <w:rFonts w:hint="eastAsia" w:ascii="仿宋_GB2312" w:hAnsi="微软雅黑" w:eastAsia="仿宋_GB2312" w:cs="宋体"/>
          <w:color w:val="000000"/>
          <w:kern w:val="0"/>
          <w:sz w:val="32"/>
          <w:szCs w:val="32"/>
          <w:lang w:eastAsia="zh-CN"/>
        </w:rPr>
        <w:t>本章第一节“</w:t>
      </w:r>
      <w:r>
        <w:rPr>
          <w:rFonts w:hint="eastAsia" w:ascii="仿宋_GB2312" w:hAnsi="微软雅黑" w:eastAsia="仿宋_GB2312" w:cs="宋体"/>
          <w:color w:val="000000"/>
          <w:kern w:val="0"/>
          <w:sz w:val="32"/>
          <w:szCs w:val="32"/>
        </w:rPr>
        <w:t>优质企业奖励操作规程</w:t>
      </w:r>
      <w:r>
        <w:rPr>
          <w:rFonts w:hint="eastAsia" w:ascii="仿宋_GB2312" w:hAnsi="微软雅黑" w:eastAsia="仿宋_GB2312" w:cs="宋体"/>
          <w:color w:val="000000"/>
          <w:kern w:val="0"/>
          <w:sz w:val="32"/>
          <w:szCs w:val="32"/>
          <w:lang w:eastAsia="zh-CN"/>
        </w:rPr>
        <w:t>”所称</w:t>
      </w:r>
      <w:r>
        <w:rPr>
          <w:rFonts w:hint="eastAsia" w:ascii="仿宋_GB2312" w:hAnsi="微软雅黑" w:eastAsia="仿宋_GB2312" w:cs="宋体"/>
          <w:color w:val="000000"/>
          <w:kern w:val="0"/>
          <w:sz w:val="32"/>
          <w:szCs w:val="32"/>
        </w:rPr>
        <w:t>优质企业的证明材料；</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lang w:eastAsia="zh-CN"/>
        </w:rPr>
      </w:pPr>
      <w:r>
        <w:rPr>
          <w:rFonts w:hint="eastAsia" w:ascii="仿宋_GB2312" w:hAnsi="仿宋_GB2312" w:eastAsia="仿宋_GB2312" w:cs="仿宋_GB2312"/>
          <w:sz w:val="32"/>
          <w:szCs w:val="32"/>
        </w:rPr>
        <w:t>2.申报主体上年度（以购房完税时间为准）在宝安区购置办公用房证明材料（包括但不限于购置合同、购置款支付单据、完税</w:t>
      </w:r>
      <w:r>
        <w:rPr>
          <w:rFonts w:ascii="仿宋_GB2312" w:hAnsi="仿宋_GB2312" w:eastAsia="仿宋_GB2312" w:cs="仿宋_GB2312"/>
          <w:sz w:val="32"/>
          <w:szCs w:val="32"/>
        </w:rPr>
        <w:t>证明</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（五）受理申报部门：宝安区住房和建设局。</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（六）项目审批补充流程：1.区统计局核定企业年营业额是否达到优质企业标准（如需要）；2.</w:t>
      </w:r>
      <w:r>
        <w:rPr>
          <w:rFonts w:hint="eastAsia" w:ascii="仿宋_GB2312" w:hAnsi="微软雅黑" w:eastAsia="仿宋_GB2312" w:cs="宋体"/>
          <w:color w:val="000000"/>
          <w:kern w:val="0"/>
          <w:sz w:val="32"/>
          <w:szCs w:val="32"/>
          <w:lang w:eastAsia="zh-CN"/>
        </w:rPr>
        <w:t>宝安区住房和建设局</w:t>
      </w:r>
      <w:r>
        <w:rPr>
          <w:rFonts w:hint="eastAsia" w:ascii="仿宋_GB2312" w:hAnsi="微软雅黑" w:eastAsia="仿宋_GB2312" w:cs="宋体"/>
          <w:color w:val="000000"/>
          <w:kern w:val="0"/>
          <w:sz w:val="32"/>
          <w:szCs w:val="32"/>
        </w:rPr>
        <w:t>需对购置办公用房进行实地核实。</w:t>
      </w: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rPr>
      </w:pPr>
    </w:p>
    <w:p>
      <w:pPr>
        <w:pageBreakBefore w:val="0"/>
        <w:widowControl/>
        <w:shd w:val="clear" w:color="auto" w:fill="FFFFFF"/>
        <w:kinsoku/>
        <w:wordWrap/>
        <w:overflowPunct/>
        <w:topLinePunct w:val="0"/>
        <w:autoSpaceDE/>
        <w:autoSpaceDN/>
        <w:bidi w:val="0"/>
        <w:adjustRightInd w:val="0"/>
        <w:snapToGrid/>
        <w:spacing w:line="578" w:lineRule="exact"/>
        <w:ind w:firstLine="640" w:firstLineChars="200"/>
        <w:jc w:val="left"/>
        <w:textAlignment w:val="auto"/>
        <w:rPr>
          <w:rFonts w:hint="eastAsia" w:ascii="仿宋_GB2312" w:hAnsi="微软雅黑" w:eastAsia="仿宋_GB2312" w:cs="宋体"/>
          <w:color w:val="000000"/>
          <w:kern w:val="0"/>
          <w:sz w:val="32"/>
          <w:szCs w:val="32"/>
        </w:rPr>
      </w:pPr>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36"/>
          <w:szCs w:val="36"/>
          <w14:textFill>
            <w14:solidFill>
              <w14:schemeClr w14:val="tx1"/>
            </w14:solidFill>
          </w14:textFill>
        </w:rPr>
      </w:pPr>
      <w:bookmarkStart w:id="10" w:name="_Toc5395"/>
      <w:r>
        <w:rPr>
          <w:rFonts w:hint="eastAsia" w:cs="仿宋_GB2312" w:asciiTheme="minorEastAsia" w:hAnsiTheme="minorEastAsia" w:eastAsiaTheme="minorEastAsia"/>
          <w:color w:val="000000" w:themeColor="text1"/>
          <w:sz w:val="36"/>
          <w:szCs w:val="36"/>
          <w14:textFill>
            <w14:solidFill>
              <w14:schemeClr w14:val="tx1"/>
            </w14:solidFill>
          </w14:textFill>
        </w:rPr>
        <w:t>第四章 附则</w:t>
      </w:r>
      <w:bookmarkEnd w:id="10"/>
    </w:p>
    <w:p>
      <w:pPr>
        <w:adjustRightInd w:val="0"/>
        <w:ind w:firstLine="640" w:firstLineChars="200"/>
        <w:rPr>
          <w:rFonts w:ascii="仿宋_GB2312" w:hAnsi="微软雅黑" w:eastAsia="仿宋_GB2312" w:cs="宋体"/>
          <w:color w:val="000000"/>
          <w:kern w:val="0"/>
          <w:sz w:val="32"/>
          <w:szCs w:val="32"/>
        </w:rPr>
      </w:pPr>
    </w:p>
    <w:p>
      <w:pPr>
        <w:adjustRightInd w:val="0"/>
        <w:ind w:firstLine="640" w:firstLineChars="200"/>
        <w:rPr>
          <w:rFonts w:ascii="仿宋_GB2312" w:hAnsi="仿宋_GB2312" w:eastAsia="仿宋_GB2312" w:cs="仿宋_GB2312"/>
          <w:sz w:val="32"/>
          <w:szCs w:val="32"/>
        </w:rPr>
      </w:pPr>
      <w:r>
        <w:rPr>
          <w:rFonts w:hint="eastAsia" w:ascii="仿宋_GB2312" w:hAnsi="微软雅黑" w:eastAsia="仿宋_GB2312" w:cs="宋体"/>
          <w:color w:val="000000"/>
          <w:kern w:val="0"/>
          <w:sz w:val="32"/>
          <w:szCs w:val="32"/>
        </w:rPr>
        <w:t>一、根据《宝安区科技与产业发展专项资金管理办法》和《宝安区关于促进专业服务业发展的若干措施》规定，本操作规程中规定的</w:t>
      </w:r>
      <w:r>
        <w:rPr>
          <w:rFonts w:hint="eastAsia" w:ascii="仿宋_GB2312" w:hAnsi="仿宋_GB2312" w:eastAsia="仿宋_GB2312" w:cs="仿宋_GB2312"/>
          <w:sz w:val="32"/>
          <w:szCs w:val="32"/>
        </w:rPr>
        <w:t>对同一主体的各类奖励、补贴总额不超过其上年度纳税总额。</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二、本操作规程所称纳税是指申报企业在宝安区税务自缴税款总额+出口货物增值税“免抵”税额调库。区级财政贡献是指上述纳税计入地方分成部分。</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三、本操作规程所说的上年度指申报公告发布时的上一自然年度。</w:t>
      </w:r>
    </w:p>
    <w:p>
      <w:pPr>
        <w:spacing w:line="560" w:lineRule="exact"/>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四、</w:t>
      </w:r>
      <w:r>
        <w:rPr>
          <w:rFonts w:hint="eastAsia" w:ascii="仿宋_GB2312" w:hAnsi="仿宋_GB2312" w:eastAsia="仿宋_GB2312" w:cs="仿宋_GB2312"/>
          <w:sz w:val="32"/>
          <w:szCs w:val="32"/>
        </w:rPr>
        <w:t>同一主体因同一事由已享受宝安区其他同类扶持政策的，不得重复享受本措施规定的资金扶持政策。</w:t>
      </w:r>
      <w:r>
        <w:rPr>
          <w:rFonts w:hint="eastAsia" w:ascii="仿宋_GB2312" w:hAnsi="仿宋_GB2312" w:eastAsia="仿宋_GB2312" w:cs="仿宋_GB2312"/>
          <w:color w:val="000000" w:themeColor="text1"/>
          <w:sz w:val="32"/>
          <w:szCs w:val="32"/>
          <w14:textFill>
            <w14:solidFill>
              <w14:schemeClr w14:val="tx1"/>
            </w14:solidFill>
          </w14:textFill>
        </w:rPr>
        <w:t>本措施如与上级文件相冲突，按上级文件执行。</w:t>
      </w:r>
    </w:p>
    <w:p>
      <w:pPr>
        <w:ind w:firstLine="640" w:firstLineChars="200"/>
        <w:rPr>
          <w:rFonts w:ascii="仿宋_GB2312" w:hAnsi="仿宋_GB2312" w:eastAsia="仿宋_GB2312" w:cs="仿宋_GB2312"/>
          <w:sz w:val="32"/>
          <w:szCs w:val="32"/>
        </w:rPr>
      </w:pPr>
      <w:r>
        <w:rPr>
          <w:rFonts w:hint="eastAsia" w:ascii="仿宋_GB2312" w:hAnsi="微软雅黑" w:eastAsia="仿宋_GB2312" w:cs="宋体"/>
          <w:color w:val="000000"/>
          <w:kern w:val="0"/>
          <w:sz w:val="32"/>
          <w:szCs w:val="32"/>
        </w:rPr>
        <w:t>五</w:t>
      </w:r>
      <w:r>
        <w:rPr>
          <w:rFonts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rPr>
        <w:t>同一主体可同时享受本操作规程各项扶持措施，但</w:t>
      </w:r>
      <w:r>
        <w:rPr>
          <w:rFonts w:hint="eastAsia" w:ascii="仿宋_GB2312" w:hAnsi="仿宋_GB2312" w:eastAsia="仿宋_GB2312" w:cs="仿宋_GB2312"/>
          <w:sz w:val="32"/>
          <w:szCs w:val="32"/>
        </w:rPr>
        <w:t>第（四）项、第（五）项规定的支持措施不得同时享受。</w:t>
      </w:r>
    </w:p>
    <w:p>
      <w:pPr>
        <w:ind w:firstLine="640" w:firstLineChars="200"/>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六、申报单位应如实申报、提交材料，并自觉接受区行业主管部门、财政、审计等部门的监督检查，配合有关部门监督检查工作。</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七、本操作规程由</w:t>
      </w:r>
      <w:r>
        <w:rPr>
          <w:rFonts w:hint="eastAsia" w:ascii="仿宋_GB2312" w:hAnsi="微软雅黑" w:eastAsia="仿宋_GB2312" w:cs="宋体"/>
          <w:color w:val="000000"/>
          <w:kern w:val="0"/>
          <w:sz w:val="32"/>
          <w:szCs w:val="32"/>
          <w:lang w:eastAsia="zh-CN"/>
        </w:rPr>
        <w:t>宝安</w:t>
      </w:r>
      <w:r>
        <w:rPr>
          <w:rFonts w:hint="eastAsia" w:ascii="仿宋_GB2312" w:hAnsi="微软雅黑" w:eastAsia="仿宋_GB2312" w:cs="宋体"/>
          <w:color w:val="000000"/>
          <w:kern w:val="0"/>
          <w:sz w:val="32"/>
          <w:szCs w:val="32"/>
        </w:rPr>
        <w:t>区住房和建设局解释。</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八、本操作规程自公布之日开始施行，有效期与《宝安区关于促进专业服务业发展的若干措施》一致。</w:t>
      </w:r>
    </w:p>
    <w:p>
      <w:pPr>
        <w:adjustRightInd w:val="0"/>
        <w:jc w:val="left"/>
        <w:rPr>
          <w:rFonts w:ascii="仿宋_GB2312" w:eastAsia="仿宋_GB2312"/>
          <w:sz w:val="32"/>
          <w:szCs w:val="32"/>
        </w:rPr>
      </w:pPr>
      <w:r>
        <w:rPr>
          <w:rFonts w:hint="eastAsia" w:ascii="仿宋_GB2312" w:hAnsi="微软雅黑" w:eastAsia="仿宋_GB2312" w:cs="宋体"/>
          <w:color w:val="000000"/>
          <w:kern w:val="0"/>
          <w:sz w:val="32"/>
          <w:szCs w:val="32"/>
        </w:rPr>
        <w:br w:type="page"/>
      </w:r>
    </w:p>
    <w:p>
      <w:pPr>
        <w:pStyle w:val="2"/>
        <w:keepNext w:val="0"/>
        <w:keepLines w:val="0"/>
        <w:pageBreakBefore w:val="0"/>
        <w:widowControl/>
        <w:kinsoku/>
        <w:wordWrap/>
        <w:overflowPunct/>
        <w:topLinePunct w:val="0"/>
        <w:autoSpaceDE/>
        <w:autoSpaceDN/>
        <w:bidi w:val="0"/>
        <w:adjustRightInd w:val="0"/>
        <w:snapToGrid/>
        <w:spacing w:before="0" w:beforeAutospacing="0" w:after="0" w:afterAutospacing="0" w:line="578" w:lineRule="exact"/>
        <w:jc w:val="center"/>
        <w:textAlignment w:val="auto"/>
        <w:rPr>
          <w:rFonts w:cs="仿宋_GB2312" w:asciiTheme="minorEastAsia" w:hAnsiTheme="minorEastAsia" w:eastAsiaTheme="minorEastAsia"/>
          <w:color w:val="000000" w:themeColor="text1"/>
          <w:sz w:val="36"/>
          <w:szCs w:val="36"/>
          <w14:textFill>
            <w14:solidFill>
              <w14:schemeClr w14:val="tx1"/>
            </w14:solidFill>
          </w14:textFill>
        </w:rPr>
      </w:pPr>
      <w:bookmarkStart w:id="11" w:name="_Toc11085"/>
      <w:r>
        <w:rPr>
          <w:rFonts w:hint="eastAsia" w:cs="仿宋_GB2312" w:asciiTheme="minorEastAsia" w:hAnsiTheme="minorEastAsia" w:eastAsiaTheme="minorEastAsia"/>
          <w:color w:val="000000" w:themeColor="text1"/>
          <w:sz w:val="36"/>
          <w:szCs w:val="36"/>
          <w14:textFill>
            <w14:solidFill>
              <w14:schemeClr w14:val="tx1"/>
            </w14:solidFill>
          </w14:textFill>
        </w:rPr>
        <w:t>宝安区住房和建设局服务业资金</w:t>
      </w:r>
      <w:r>
        <w:rPr>
          <w:rFonts w:cs="仿宋_GB2312" w:asciiTheme="minorEastAsia" w:hAnsiTheme="minorEastAsia" w:eastAsiaTheme="minorEastAsia"/>
          <w:color w:val="000000" w:themeColor="text1"/>
          <w:sz w:val="36"/>
          <w:szCs w:val="36"/>
          <w14:textFill>
            <w14:solidFill>
              <w14:schemeClr w14:val="tx1"/>
            </w14:solidFill>
          </w14:textFill>
        </w:rPr>
        <w:t>扶持</w:t>
      </w:r>
      <w:r>
        <w:rPr>
          <w:rFonts w:hint="eastAsia" w:cs="仿宋_GB2312" w:asciiTheme="minorEastAsia" w:hAnsiTheme="minorEastAsia" w:eastAsiaTheme="minorEastAsia"/>
          <w:color w:val="000000" w:themeColor="text1"/>
          <w:sz w:val="36"/>
          <w:szCs w:val="36"/>
          <w14:textFill>
            <w14:solidFill>
              <w14:schemeClr w14:val="tx1"/>
            </w14:solidFill>
          </w14:textFill>
        </w:rPr>
        <w:t>项目申请表</w:t>
      </w:r>
      <w:bookmarkEnd w:id="11"/>
    </w:p>
    <w:p>
      <w:pPr>
        <w:spacing w:after="62" w:afterLines="20"/>
        <w:rPr>
          <w:rFonts w:ascii="楷体_GB2312" w:eastAsia="楷体_GB2312"/>
          <w:sz w:val="28"/>
        </w:rPr>
      </w:pPr>
      <w:r>
        <w:rPr>
          <w:rFonts w:hint="eastAsia" w:ascii="楷体_GB2312" w:eastAsia="楷体_GB2312"/>
          <w:sz w:val="28"/>
        </w:rPr>
        <w:t>申请单位:（盖章）                  填表日期：     年    月    日</w:t>
      </w:r>
    </w:p>
    <w:tbl>
      <w:tblPr>
        <w:tblStyle w:val="14"/>
        <w:tblW w:w="9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28" w:type="dxa"/>
          <w:left w:w="28" w:type="dxa"/>
          <w:bottom w:w="28" w:type="dxa"/>
          <w:right w:w="28" w:type="dxa"/>
        </w:tblCellMar>
      </w:tblPr>
      <w:tblGrid>
        <w:gridCol w:w="634"/>
        <w:gridCol w:w="1489"/>
        <w:gridCol w:w="1103"/>
        <w:gridCol w:w="1110"/>
        <w:gridCol w:w="263"/>
        <w:gridCol w:w="213"/>
        <w:gridCol w:w="660"/>
        <w:gridCol w:w="801"/>
        <w:gridCol w:w="479"/>
        <w:gridCol w:w="23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28" w:type="dxa"/>
            <w:left w:w="28" w:type="dxa"/>
            <w:bottom w:w="28" w:type="dxa"/>
            <w:right w:w="28" w:type="dxa"/>
          </w:tblCellMar>
        </w:tblPrEx>
        <w:trPr>
          <w:cantSplit/>
          <w:trHeight w:val="521" w:hRule="atLeast"/>
          <w:jc w:val="center"/>
        </w:trPr>
        <w:tc>
          <w:tcPr>
            <w:tcW w:w="634" w:type="dxa"/>
            <w:vMerge w:val="restart"/>
            <w:shd w:val="clear" w:color="auto" w:fill="FFFFFF"/>
            <w:vAlign w:val="center"/>
          </w:tcPr>
          <w:p>
            <w:pPr>
              <w:spacing w:line="280" w:lineRule="exact"/>
              <w:jc w:val="center"/>
              <w:rPr>
                <w:sz w:val="24"/>
                <w:szCs w:val="24"/>
              </w:rPr>
            </w:pPr>
            <w:r>
              <w:rPr>
                <w:rFonts w:hint="eastAsia"/>
                <w:sz w:val="24"/>
                <w:szCs w:val="24"/>
              </w:rPr>
              <w:t>单位</w:t>
            </w:r>
          </w:p>
          <w:p>
            <w:pPr>
              <w:spacing w:line="280" w:lineRule="exact"/>
              <w:jc w:val="center"/>
              <w:rPr>
                <w:sz w:val="24"/>
                <w:szCs w:val="24"/>
              </w:rPr>
            </w:pPr>
            <w:r>
              <w:rPr>
                <w:rFonts w:hint="eastAsia"/>
                <w:sz w:val="24"/>
                <w:szCs w:val="24"/>
              </w:rPr>
              <w:t>基本</w:t>
            </w:r>
          </w:p>
          <w:p>
            <w:pPr>
              <w:spacing w:line="280" w:lineRule="exact"/>
              <w:jc w:val="center"/>
              <w:rPr>
                <w:sz w:val="24"/>
                <w:szCs w:val="24"/>
              </w:rPr>
            </w:pPr>
            <w:r>
              <w:rPr>
                <w:rFonts w:hint="eastAsia"/>
                <w:sz w:val="24"/>
                <w:szCs w:val="24"/>
              </w:rPr>
              <w:t>情况</w:t>
            </w:r>
          </w:p>
        </w:tc>
        <w:tc>
          <w:tcPr>
            <w:tcW w:w="1489" w:type="dxa"/>
            <w:shd w:val="clear" w:color="auto" w:fill="FFFFFF"/>
            <w:vAlign w:val="center"/>
          </w:tcPr>
          <w:p>
            <w:pPr>
              <w:spacing w:line="280" w:lineRule="exact"/>
              <w:jc w:val="center"/>
              <w:rPr>
                <w:rFonts w:ascii="仿宋_GB2312"/>
                <w:sz w:val="24"/>
                <w:szCs w:val="24"/>
              </w:rPr>
            </w:pPr>
            <w:r>
              <w:rPr>
                <w:rFonts w:hint="eastAsia" w:ascii="仿宋_GB2312"/>
                <w:sz w:val="24"/>
                <w:szCs w:val="24"/>
              </w:rPr>
              <w:t>单位名称</w:t>
            </w:r>
          </w:p>
        </w:tc>
        <w:tc>
          <w:tcPr>
            <w:tcW w:w="3349" w:type="dxa"/>
            <w:gridSpan w:val="5"/>
            <w:shd w:val="clear" w:color="auto" w:fill="FFFFFF"/>
            <w:vAlign w:val="center"/>
          </w:tcPr>
          <w:p>
            <w:pPr>
              <w:spacing w:line="280" w:lineRule="exact"/>
              <w:jc w:val="center"/>
              <w:rPr>
                <w:rFonts w:ascii="仿宋_GB2312"/>
                <w:sz w:val="24"/>
                <w:szCs w:val="24"/>
              </w:rPr>
            </w:pPr>
          </w:p>
        </w:tc>
        <w:tc>
          <w:tcPr>
            <w:tcW w:w="1280" w:type="dxa"/>
            <w:gridSpan w:val="2"/>
            <w:shd w:val="clear" w:color="auto" w:fill="FFFFFF"/>
            <w:vAlign w:val="center"/>
          </w:tcPr>
          <w:p>
            <w:pPr>
              <w:spacing w:line="280" w:lineRule="exact"/>
              <w:jc w:val="center"/>
              <w:rPr>
                <w:rFonts w:ascii="仿宋_GB2312"/>
                <w:sz w:val="24"/>
                <w:szCs w:val="24"/>
              </w:rPr>
            </w:pPr>
            <w:r>
              <w:rPr>
                <w:rFonts w:hint="eastAsia" w:ascii="仿宋_GB2312"/>
                <w:sz w:val="24"/>
                <w:szCs w:val="24"/>
              </w:rPr>
              <w:t>行业领域</w:t>
            </w:r>
          </w:p>
        </w:tc>
        <w:tc>
          <w:tcPr>
            <w:tcW w:w="2302" w:type="dxa"/>
            <w:shd w:val="clear" w:color="auto" w:fill="FFFFFF"/>
            <w:vAlign w:val="center"/>
          </w:tcPr>
          <w:p>
            <w:pPr>
              <w:spacing w:line="280" w:lineRule="exact"/>
              <w:jc w:val="center"/>
              <w:rPr>
                <w:rFonts w:ascii="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501" w:hRule="atLeast"/>
          <w:jc w:val="center"/>
        </w:trPr>
        <w:tc>
          <w:tcPr>
            <w:tcW w:w="634" w:type="dxa"/>
            <w:vMerge w:val="continue"/>
            <w:shd w:val="clear" w:color="auto" w:fill="FFFFFF"/>
            <w:vAlign w:val="center"/>
          </w:tcPr>
          <w:p>
            <w:pPr>
              <w:spacing w:line="280" w:lineRule="exact"/>
              <w:jc w:val="center"/>
              <w:rPr>
                <w:sz w:val="24"/>
                <w:szCs w:val="24"/>
              </w:rPr>
            </w:pPr>
          </w:p>
        </w:tc>
        <w:tc>
          <w:tcPr>
            <w:tcW w:w="1489" w:type="dxa"/>
            <w:shd w:val="clear" w:color="auto" w:fill="FFFFFF"/>
            <w:vAlign w:val="center"/>
          </w:tcPr>
          <w:p>
            <w:pPr>
              <w:spacing w:line="280" w:lineRule="exact"/>
              <w:jc w:val="center"/>
              <w:rPr>
                <w:rFonts w:ascii="仿宋_GB2312"/>
                <w:sz w:val="24"/>
                <w:szCs w:val="24"/>
              </w:rPr>
            </w:pPr>
            <w:r>
              <w:rPr>
                <w:rFonts w:hint="eastAsia" w:ascii="仿宋_GB2312"/>
                <w:sz w:val="24"/>
                <w:szCs w:val="24"/>
              </w:rPr>
              <w:t>注册地址</w:t>
            </w:r>
          </w:p>
        </w:tc>
        <w:tc>
          <w:tcPr>
            <w:tcW w:w="3349" w:type="dxa"/>
            <w:gridSpan w:val="5"/>
            <w:shd w:val="clear" w:color="auto" w:fill="FFFFFF"/>
            <w:vAlign w:val="center"/>
          </w:tcPr>
          <w:p>
            <w:pPr>
              <w:spacing w:line="280" w:lineRule="exact"/>
              <w:jc w:val="center"/>
              <w:rPr>
                <w:rFonts w:ascii="仿宋_GB2312"/>
                <w:sz w:val="24"/>
                <w:szCs w:val="24"/>
              </w:rPr>
            </w:pPr>
          </w:p>
        </w:tc>
        <w:tc>
          <w:tcPr>
            <w:tcW w:w="1280" w:type="dxa"/>
            <w:gridSpan w:val="2"/>
            <w:shd w:val="clear" w:color="auto" w:fill="FFFFFF"/>
            <w:vAlign w:val="center"/>
          </w:tcPr>
          <w:p>
            <w:pPr>
              <w:spacing w:line="280" w:lineRule="exact"/>
              <w:jc w:val="center"/>
              <w:rPr>
                <w:rFonts w:ascii="仿宋_GB2312"/>
                <w:sz w:val="24"/>
                <w:szCs w:val="24"/>
              </w:rPr>
            </w:pPr>
            <w:r>
              <w:rPr>
                <w:rFonts w:hint="eastAsia" w:ascii="仿宋_GB2312"/>
                <w:sz w:val="24"/>
                <w:szCs w:val="24"/>
              </w:rPr>
              <w:t>机构代码</w:t>
            </w:r>
          </w:p>
        </w:tc>
        <w:tc>
          <w:tcPr>
            <w:tcW w:w="2302" w:type="dxa"/>
            <w:shd w:val="clear" w:color="auto" w:fill="FFFFFF"/>
            <w:vAlign w:val="center"/>
          </w:tcPr>
          <w:p>
            <w:pPr>
              <w:spacing w:line="280" w:lineRule="exact"/>
              <w:jc w:val="center"/>
              <w:rPr>
                <w:rFonts w:ascii="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623" w:hRule="atLeast"/>
          <w:jc w:val="center"/>
        </w:trPr>
        <w:tc>
          <w:tcPr>
            <w:tcW w:w="634" w:type="dxa"/>
            <w:vMerge w:val="continue"/>
            <w:shd w:val="clear" w:color="auto" w:fill="FFFFFF"/>
            <w:vAlign w:val="center"/>
          </w:tcPr>
          <w:p>
            <w:pPr>
              <w:spacing w:line="280" w:lineRule="exact"/>
              <w:jc w:val="center"/>
              <w:rPr>
                <w:sz w:val="24"/>
                <w:szCs w:val="24"/>
              </w:rPr>
            </w:pPr>
          </w:p>
        </w:tc>
        <w:tc>
          <w:tcPr>
            <w:tcW w:w="1489" w:type="dxa"/>
            <w:shd w:val="clear" w:color="auto" w:fill="FFFFFF"/>
            <w:vAlign w:val="center"/>
          </w:tcPr>
          <w:p>
            <w:pPr>
              <w:spacing w:line="280" w:lineRule="exact"/>
              <w:jc w:val="center"/>
              <w:rPr>
                <w:rFonts w:ascii="仿宋_GB2312"/>
                <w:sz w:val="24"/>
                <w:szCs w:val="24"/>
              </w:rPr>
            </w:pPr>
            <w:r>
              <w:rPr>
                <w:rFonts w:hint="eastAsia" w:ascii="仿宋_GB2312"/>
                <w:sz w:val="24"/>
                <w:szCs w:val="24"/>
              </w:rPr>
              <w:t>主营业务</w:t>
            </w:r>
          </w:p>
        </w:tc>
        <w:tc>
          <w:tcPr>
            <w:tcW w:w="3349" w:type="dxa"/>
            <w:gridSpan w:val="5"/>
            <w:shd w:val="clear" w:color="auto" w:fill="FFFFFF"/>
            <w:vAlign w:val="center"/>
          </w:tcPr>
          <w:p>
            <w:pPr>
              <w:spacing w:line="280" w:lineRule="exact"/>
              <w:jc w:val="center"/>
              <w:rPr>
                <w:rFonts w:ascii="仿宋_GB2312"/>
                <w:sz w:val="24"/>
                <w:szCs w:val="24"/>
              </w:rPr>
            </w:pPr>
          </w:p>
        </w:tc>
        <w:tc>
          <w:tcPr>
            <w:tcW w:w="1280" w:type="dxa"/>
            <w:gridSpan w:val="2"/>
            <w:shd w:val="clear" w:color="auto" w:fill="FFFFFF"/>
            <w:vAlign w:val="center"/>
          </w:tcPr>
          <w:p>
            <w:pPr>
              <w:spacing w:line="280" w:lineRule="exact"/>
              <w:jc w:val="center"/>
              <w:rPr>
                <w:rFonts w:ascii="仿宋_GB2312"/>
                <w:sz w:val="24"/>
                <w:szCs w:val="24"/>
              </w:rPr>
            </w:pPr>
            <w:r>
              <w:rPr>
                <w:rFonts w:hint="eastAsia" w:ascii="仿宋_GB2312"/>
                <w:sz w:val="24"/>
                <w:szCs w:val="24"/>
              </w:rPr>
              <w:t>注册时间</w:t>
            </w:r>
          </w:p>
        </w:tc>
        <w:tc>
          <w:tcPr>
            <w:tcW w:w="2302" w:type="dxa"/>
            <w:shd w:val="clear" w:color="auto" w:fill="FFFFFF"/>
            <w:vAlign w:val="center"/>
          </w:tcPr>
          <w:p>
            <w:pPr>
              <w:spacing w:line="280" w:lineRule="exact"/>
              <w:jc w:val="center"/>
              <w:rPr>
                <w:rFonts w:ascii="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57" w:hRule="atLeast"/>
          <w:jc w:val="center"/>
        </w:trPr>
        <w:tc>
          <w:tcPr>
            <w:tcW w:w="634" w:type="dxa"/>
            <w:vMerge w:val="continue"/>
            <w:shd w:val="clear" w:color="auto" w:fill="FFFFFF"/>
            <w:vAlign w:val="center"/>
          </w:tcPr>
          <w:p>
            <w:pPr>
              <w:spacing w:line="280" w:lineRule="exact"/>
              <w:jc w:val="center"/>
              <w:rPr>
                <w:sz w:val="24"/>
                <w:szCs w:val="24"/>
              </w:rPr>
            </w:pPr>
          </w:p>
        </w:tc>
        <w:tc>
          <w:tcPr>
            <w:tcW w:w="1489" w:type="dxa"/>
            <w:shd w:val="clear" w:color="auto" w:fill="FFFFFF"/>
            <w:vAlign w:val="center"/>
          </w:tcPr>
          <w:p>
            <w:pPr>
              <w:spacing w:line="280" w:lineRule="exact"/>
              <w:jc w:val="center"/>
              <w:rPr>
                <w:rFonts w:ascii="仿宋_GB2312"/>
                <w:sz w:val="24"/>
                <w:szCs w:val="24"/>
              </w:rPr>
            </w:pPr>
            <w:r>
              <w:rPr>
                <w:rFonts w:hint="eastAsia" w:ascii="仿宋_GB2312"/>
                <w:sz w:val="24"/>
                <w:szCs w:val="24"/>
              </w:rPr>
              <w:t>银行账号</w:t>
            </w:r>
          </w:p>
        </w:tc>
        <w:tc>
          <w:tcPr>
            <w:tcW w:w="3349" w:type="dxa"/>
            <w:gridSpan w:val="5"/>
            <w:shd w:val="clear" w:color="auto" w:fill="FFFFFF"/>
            <w:vAlign w:val="center"/>
          </w:tcPr>
          <w:p>
            <w:pPr>
              <w:spacing w:line="280" w:lineRule="exact"/>
              <w:jc w:val="center"/>
              <w:rPr>
                <w:rFonts w:ascii="仿宋_GB2312"/>
                <w:sz w:val="24"/>
                <w:szCs w:val="24"/>
              </w:rPr>
            </w:pPr>
          </w:p>
        </w:tc>
        <w:tc>
          <w:tcPr>
            <w:tcW w:w="1280" w:type="dxa"/>
            <w:gridSpan w:val="2"/>
            <w:shd w:val="clear" w:color="auto" w:fill="FFFFFF"/>
            <w:vAlign w:val="center"/>
          </w:tcPr>
          <w:p>
            <w:pPr>
              <w:spacing w:line="280" w:lineRule="exact"/>
              <w:jc w:val="center"/>
              <w:rPr>
                <w:rFonts w:ascii="仿宋_GB2312"/>
                <w:sz w:val="24"/>
                <w:szCs w:val="24"/>
              </w:rPr>
            </w:pPr>
            <w:r>
              <w:rPr>
                <w:rFonts w:hint="eastAsia" w:ascii="仿宋_GB2312"/>
                <w:sz w:val="24"/>
                <w:szCs w:val="24"/>
              </w:rPr>
              <w:t>对公</w:t>
            </w:r>
            <w:r>
              <w:rPr>
                <w:rFonts w:ascii="仿宋_GB2312"/>
                <w:sz w:val="24"/>
                <w:szCs w:val="24"/>
              </w:rPr>
              <w:t>账户开户行</w:t>
            </w:r>
          </w:p>
        </w:tc>
        <w:tc>
          <w:tcPr>
            <w:tcW w:w="2302" w:type="dxa"/>
            <w:shd w:val="clear" w:color="auto" w:fill="FFFFFF"/>
            <w:vAlign w:val="center"/>
          </w:tcPr>
          <w:p>
            <w:pPr>
              <w:spacing w:line="280" w:lineRule="exact"/>
              <w:jc w:val="center"/>
              <w:rPr>
                <w:rFonts w:ascii="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586" w:hRule="atLeast"/>
          <w:jc w:val="center"/>
        </w:trPr>
        <w:tc>
          <w:tcPr>
            <w:tcW w:w="634" w:type="dxa"/>
            <w:vMerge w:val="continue"/>
            <w:shd w:val="clear" w:color="auto" w:fill="FFFFFF"/>
            <w:vAlign w:val="center"/>
          </w:tcPr>
          <w:p>
            <w:pPr>
              <w:spacing w:line="280" w:lineRule="exact"/>
              <w:jc w:val="center"/>
              <w:rPr>
                <w:sz w:val="24"/>
                <w:szCs w:val="24"/>
              </w:rPr>
            </w:pPr>
          </w:p>
        </w:tc>
        <w:tc>
          <w:tcPr>
            <w:tcW w:w="1489" w:type="dxa"/>
            <w:shd w:val="clear" w:color="auto" w:fill="FFFFFF"/>
            <w:vAlign w:val="center"/>
          </w:tcPr>
          <w:p>
            <w:pPr>
              <w:spacing w:before="100" w:beforeAutospacing="1" w:after="100" w:afterAutospacing="1" w:line="280" w:lineRule="exact"/>
              <w:jc w:val="center"/>
              <w:rPr>
                <w:rFonts w:ascii="仿宋_GB2312"/>
                <w:sz w:val="24"/>
                <w:szCs w:val="24"/>
              </w:rPr>
            </w:pPr>
            <w:r>
              <w:rPr>
                <w:rFonts w:hint="eastAsia" w:ascii="仿宋_GB2312"/>
                <w:sz w:val="24"/>
                <w:szCs w:val="24"/>
              </w:rPr>
              <w:t>法定代表人</w:t>
            </w:r>
          </w:p>
        </w:tc>
        <w:tc>
          <w:tcPr>
            <w:tcW w:w="1103" w:type="dxa"/>
            <w:shd w:val="clear" w:color="auto" w:fill="FFFFFF"/>
            <w:vAlign w:val="center"/>
          </w:tcPr>
          <w:p>
            <w:pPr>
              <w:spacing w:line="280" w:lineRule="exact"/>
              <w:jc w:val="center"/>
              <w:rPr>
                <w:rFonts w:ascii="仿宋_GB2312"/>
                <w:sz w:val="24"/>
                <w:szCs w:val="24"/>
              </w:rPr>
            </w:pPr>
          </w:p>
        </w:tc>
        <w:tc>
          <w:tcPr>
            <w:tcW w:w="1110" w:type="dxa"/>
            <w:shd w:val="clear" w:color="auto" w:fill="FFFFFF"/>
            <w:vAlign w:val="center"/>
          </w:tcPr>
          <w:p>
            <w:pPr>
              <w:spacing w:before="100" w:beforeAutospacing="1" w:after="100" w:afterAutospacing="1" w:line="280" w:lineRule="exact"/>
              <w:jc w:val="center"/>
              <w:rPr>
                <w:rFonts w:ascii="仿宋_GB2312"/>
                <w:sz w:val="24"/>
                <w:szCs w:val="24"/>
              </w:rPr>
            </w:pPr>
            <w:r>
              <w:rPr>
                <w:rFonts w:hint="eastAsia" w:ascii="仿宋_GB2312"/>
                <w:sz w:val="24"/>
                <w:szCs w:val="24"/>
              </w:rPr>
              <w:t>电    话</w:t>
            </w:r>
          </w:p>
        </w:tc>
        <w:tc>
          <w:tcPr>
            <w:tcW w:w="1136" w:type="dxa"/>
            <w:gridSpan w:val="3"/>
            <w:shd w:val="clear" w:color="auto" w:fill="FFFFFF"/>
            <w:vAlign w:val="center"/>
          </w:tcPr>
          <w:p>
            <w:pPr>
              <w:spacing w:line="280" w:lineRule="exact"/>
              <w:jc w:val="center"/>
              <w:rPr>
                <w:rFonts w:ascii="仿宋_GB2312"/>
                <w:sz w:val="24"/>
                <w:szCs w:val="24"/>
              </w:rPr>
            </w:pPr>
          </w:p>
        </w:tc>
        <w:tc>
          <w:tcPr>
            <w:tcW w:w="1280" w:type="dxa"/>
            <w:gridSpan w:val="2"/>
            <w:shd w:val="clear" w:color="auto" w:fill="FFFFFF"/>
            <w:vAlign w:val="center"/>
          </w:tcPr>
          <w:p>
            <w:pPr>
              <w:spacing w:line="280" w:lineRule="exact"/>
              <w:jc w:val="center"/>
              <w:rPr>
                <w:rFonts w:ascii="仿宋_GB2312"/>
                <w:sz w:val="24"/>
                <w:szCs w:val="24"/>
              </w:rPr>
            </w:pPr>
            <w:r>
              <w:rPr>
                <w:rFonts w:hint="eastAsia" w:ascii="仿宋_GB2312"/>
                <w:sz w:val="24"/>
                <w:szCs w:val="24"/>
              </w:rPr>
              <w:t>传    真</w:t>
            </w:r>
          </w:p>
        </w:tc>
        <w:tc>
          <w:tcPr>
            <w:tcW w:w="2302" w:type="dxa"/>
            <w:shd w:val="clear" w:color="auto" w:fill="FFFFFF"/>
            <w:vAlign w:val="center"/>
          </w:tcPr>
          <w:p>
            <w:pPr>
              <w:spacing w:line="280" w:lineRule="exact"/>
              <w:jc w:val="center"/>
              <w:rPr>
                <w:rFonts w:ascii="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637" w:hRule="atLeast"/>
          <w:jc w:val="center"/>
        </w:trPr>
        <w:tc>
          <w:tcPr>
            <w:tcW w:w="634" w:type="dxa"/>
            <w:vMerge w:val="continue"/>
            <w:shd w:val="clear" w:color="auto" w:fill="FFFFFF"/>
            <w:vAlign w:val="center"/>
          </w:tcPr>
          <w:p>
            <w:pPr>
              <w:spacing w:line="280" w:lineRule="exact"/>
              <w:jc w:val="center"/>
              <w:rPr>
                <w:sz w:val="24"/>
                <w:szCs w:val="24"/>
              </w:rPr>
            </w:pPr>
          </w:p>
        </w:tc>
        <w:tc>
          <w:tcPr>
            <w:tcW w:w="1489" w:type="dxa"/>
            <w:shd w:val="clear" w:color="auto" w:fill="FFFFFF"/>
            <w:vAlign w:val="center"/>
          </w:tcPr>
          <w:p>
            <w:pPr>
              <w:spacing w:before="100" w:beforeAutospacing="1" w:after="100" w:afterAutospacing="1" w:line="280" w:lineRule="exact"/>
              <w:jc w:val="center"/>
              <w:rPr>
                <w:rFonts w:ascii="仿宋_GB2312"/>
                <w:sz w:val="24"/>
                <w:szCs w:val="24"/>
              </w:rPr>
            </w:pPr>
            <w:r>
              <w:rPr>
                <w:rFonts w:hint="eastAsia" w:ascii="仿宋_GB2312"/>
                <w:sz w:val="24"/>
                <w:szCs w:val="24"/>
              </w:rPr>
              <w:t>联 系 人</w:t>
            </w:r>
          </w:p>
        </w:tc>
        <w:tc>
          <w:tcPr>
            <w:tcW w:w="1103" w:type="dxa"/>
            <w:shd w:val="clear" w:color="auto" w:fill="FFFFFF"/>
            <w:vAlign w:val="center"/>
          </w:tcPr>
          <w:p>
            <w:pPr>
              <w:spacing w:line="280" w:lineRule="exact"/>
              <w:jc w:val="center"/>
              <w:rPr>
                <w:rFonts w:ascii="仿宋_GB2312"/>
                <w:sz w:val="24"/>
                <w:szCs w:val="24"/>
              </w:rPr>
            </w:pPr>
          </w:p>
        </w:tc>
        <w:tc>
          <w:tcPr>
            <w:tcW w:w="1110" w:type="dxa"/>
            <w:shd w:val="clear" w:color="auto" w:fill="FFFFFF"/>
            <w:vAlign w:val="center"/>
          </w:tcPr>
          <w:p>
            <w:pPr>
              <w:spacing w:before="100" w:beforeAutospacing="1" w:after="100" w:afterAutospacing="1" w:line="280" w:lineRule="exact"/>
              <w:jc w:val="center"/>
              <w:rPr>
                <w:rFonts w:ascii="仿宋_GB2312"/>
                <w:sz w:val="24"/>
                <w:szCs w:val="24"/>
              </w:rPr>
            </w:pPr>
            <w:r>
              <w:rPr>
                <w:rFonts w:hint="eastAsia" w:ascii="仿宋_GB2312"/>
                <w:sz w:val="24"/>
                <w:szCs w:val="24"/>
              </w:rPr>
              <w:t>电    话</w:t>
            </w:r>
          </w:p>
        </w:tc>
        <w:tc>
          <w:tcPr>
            <w:tcW w:w="1136" w:type="dxa"/>
            <w:gridSpan w:val="3"/>
            <w:shd w:val="clear" w:color="auto" w:fill="FFFFFF"/>
            <w:vAlign w:val="center"/>
          </w:tcPr>
          <w:p>
            <w:pPr>
              <w:spacing w:line="280" w:lineRule="exact"/>
              <w:jc w:val="center"/>
              <w:rPr>
                <w:rFonts w:ascii="仿宋_GB2312"/>
                <w:sz w:val="24"/>
                <w:szCs w:val="24"/>
              </w:rPr>
            </w:pPr>
          </w:p>
        </w:tc>
        <w:tc>
          <w:tcPr>
            <w:tcW w:w="1280" w:type="dxa"/>
            <w:gridSpan w:val="2"/>
            <w:tcBorders>
              <w:bottom w:val="single" w:color="auto" w:sz="4" w:space="0"/>
            </w:tcBorders>
            <w:shd w:val="clear" w:color="auto" w:fill="FFFFFF"/>
            <w:vAlign w:val="center"/>
          </w:tcPr>
          <w:p>
            <w:pPr>
              <w:spacing w:line="280" w:lineRule="exact"/>
              <w:jc w:val="center"/>
              <w:rPr>
                <w:rFonts w:ascii="仿宋_GB2312"/>
                <w:sz w:val="24"/>
                <w:szCs w:val="24"/>
              </w:rPr>
            </w:pPr>
            <w:r>
              <w:rPr>
                <w:rFonts w:hint="eastAsia" w:ascii="仿宋_GB2312"/>
                <w:sz w:val="24"/>
                <w:szCs w:val="24"/>
              </w:rPr>
              <w:t>手    机</w:t>
            </w:r>
          </w:p>
        </w:tc>
        <w:tc>
          <w:tcPr>
            <w:tcW w:w="2302" w:type="dxa"/>
            <w:tcBorders>
              <w:bottom w:val="single" w:color="auto" w:sz="4" w:space="0"/>
            </w:tcBorders>
            <w:shd w:val="clear" w:color="auto" w:fill="FFFFFF"/>
            <w:vAlign w:val="center"/>
          </w:tcPr>
          <w:p>
            <w:pPr>
              <w:spacing w:line="280" w:lineRule="exact"/>
              <w:jc w:val="center"/>
              <w:rPr>
                <w:rFonts w:ascii="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491" w:hRule="atLeast"/>
          <w:jc w:val="center"/>
        </w:trPr>
        <w:tc>
          <w:tcPr>
            <w:tcW w:w="634" w:type="dxa"/>
            <w:vMerge w:val="restart"/>
            <w:shd w:val="clear" w:color="auto" w:fill="FFFFFF"/>
            <w:vAlign w:val="center"/>
          </w:tcPr>
          <w:p>
            <w:pPr>
              <w:spacing w:line="280" w:lineRule="exact"/>
              <w:jc w:val="center"/>
              <w:rPr>
                <w:spacing w:val="-4"/>
                <w:sz w:val="24"/>
                <w:szCs w:val="24"/>
              </w:rPr>
            </w:pPr>
            <w:r>
              <w:rPr>
                <w:rFonts w:hint="eastAsia"/>
                <w:spacing w:val="-4"/>
                <w:sz w:val="24"/>
                <w:szCs w:val="24"/>
              </w:rPr>
              <w:t>上</w:t>
            </w:r>
          </w:p>
          <w:p>
            <w:pPr>
              <w:spacing w:line="280" w:lineRule="exact"/>
              <w:jc w:val="center"/>
              <w:rPr>
                <w:spacing w:val="-4"/>
                <w:sz w:val="24"/>
                <w:szCs w:val="24"/>
              </w:rPr>
            </w:pPr>
            <w:r>
              <w:rPr>
                <w:rFonts w:hint="eastAsia"/>
                <w:spacing w:val="-4"/>
                <w:sz w:val="24"/>
                <w:szCs w:val="24"/>
              </w:rPr>
              <w:t>年</w:t>
            </w:r>
          </w:p>
          <w:p>
            <w:pPr>
              <w:spacing w:line="280" w:lineRule="exact"/>
              <w:jc w:val="center"/>
              <w:rPr>
                <w:spacing w:val="-4"/>
                <w:sz w:val="24"/>
                <w:szCs w:val="24"/>
              </w:rPr>
            </w:pPr>
            <w:r>
              <w:rPr>
                <w:rFonts w:hint="eastAsia"/>
                <w:spacing w:val="-4"/>
                <w:sz w:val="24"/>
                <w:szCs w:val="24"/>
              </w:rPr>
              <w:t>度</w:t>
            </w:r>
          </w:p>
          <w:p>
            <w:pPr>
              <w:spacing w:line="280" w:lineRule="exact"/>
              <w:jc w:val="center"/>
              <w:rPr>
                <w:spacing w:val="-4"/>
                <w:sz w:val="24"/>
                <w:szCs w:val="24"/>
              </w:rPr>
            </w:pPr>
            <w:r>
              <w:rPr>
                <w:rFonts w:hint="eastAsia"/>
                <w:spacing w:val="-4"/>
                <w:sz w:val="24"/>
                <w:szCs w:val="24"/>
              </w:rPr>
              <w:t>经</w:t>
            </w:r>
          </w:p>
          <w:p>
            <w:pPr>
              <w:spacing w:line="280" w:lineRule="exact"/>
              <w:jc w:val="center"/>
              <w:rPr>
                <w:spacing w:val="-4"/>
                <w:sz w:val="24"/>
                <w:szCs w:val="24"/>
              </w:rPr>
            </w:pPr>
            <w:r>
              <w:rPr>
                <w:rFonts w:hint="eastAsia"/>
                <w:spacing w:val="-4"/>
                <w:sz w:val="24"/>
                <w:szCs w:val="24"/>
              </w:rPr>
              <w:t>营</w:t>
            </w:r>
          </w:p>
          <w:p>
            <w:pPr>
              <w:spacing w:line="280" w:lineRule="exact"/>
              <w:jc w:val="center"/>
              <w:rPr>
                <w:spacing w:val="-4"/>
                <w:sz w:val="24"/>
                <w:szCs w:val="24"/>
              </w:rPr>
            </w:pPr>
            <w:r>
              <w:rPr>
                <w:rFonts w:hint="eastAsia"/>
                <w:spacing w:val="-4"/>
                <w:sz w:val="24"/>
                <w:szCs w:val="24"/>
              </w:rPr>
              <w:t>情</w:t>
            </w:r>
          </w:p>
          <w:p>
            <w:pPr>
              <w:spacing w:line="280" w:lineRule="exact"/>
              <w:jc w:val="center"/>
              <w:rPr>
                <w:sz w:val="24"/>
                <w:szCs w:val="24"/>
              </w:rPr>
            </w:pPr>
            <w:r>
              <w:rPr>
                <w:rFonts w:hint="eastAsia"/>
                <w:spacing w:val="-4"/>
                <w:sz w:val="24"/>
                <w:szCs w:val="24"/>
              </w:rPr>
              <w:t>况</w:t>
            </w:r>
          </w:p>
        </w:tc>
        <w:tc>
          <w:tcPr>
            <w:tcW w:w="1489" w:type="dxa"/>
            <w:shd w:val="clear" w:color="auto" w:fill="FFFFFF"/>
            <w:vAlign w:val="center"/>
          </w:tcPr>
          <w:p>
            <w:pPr>
              <w:spacing w:line="280" w:lineRule="exact"/>
              <w:ind w:firstLine="14" w:firstLineChars="6"/>
              <w:jc w:val="center"/>
              <w:rPr>
                <w:sz w:val="24"/>
                <w:szCs w:val="24"/>
              </w:rPr>
            </w:pPr>
            <w:r>
              <w:rPr>
                <w:rFonts w:hint="eastAsia"/>
                <w:sz w:val="24"/>
                <w:szCs w:val="24"/>
              </w:rPr>
              <w:t>实缴注册资本</w:t>
            </w:r>
          </w:p>
        </w:tc>
        <w:tc>
          <w:tcPr>
            <w:tcW w:w="2476" w:type="dxa"/>
            <w:gridSpan w:val="3"/>
            <w:shd w:val="clear" w:color="auto" w:fill="FFFFFF"/>
            <w:vAlign w:val="center"/>
          </w:tcPr>
          <w:p>
            <w:pPr>
              <w:spacing w:line="280" w:lineRule="exact"/>
              <w:ind w:firstLine="1920" w:firstLineChars="800"/>
              <w:rPr>
                <w:sz w:val="24"/>
                <w:szCs w:val="24"/>
              </w:rPr>
            </w:pPr>
            <w:r>
              <w:rPr>
                <w:rFonts w:hint="eastAsia"/>
                <w:sz w:val="24"/>
                <w:szCs w:val="24"/>
              </w:rPr>
              <w:t>万元</w:t>
            </w:r>
          </w:p>
        </w:tc>
        <w:tc>
          <w:tcPr>
            <w:tcW w:w="1674" w:type="dxa"/>
            <w:gridSpan w:val="3"/>
            <w:shd w:val="clear" w:color="auto" w:fill="FFFFFF"/>
            <w:vAlign w:val="center"/>
          </w:tcPr>
          <w:p>
            <w:pPr>
              <w:spacing w:line="280" w:lineRule="exact"/>
              <w:ind w:right="10" w:rightChars="5" w:firstLine="98" w:firstLineChars="41"/>
              <w:jc w:val="center"/>
              <w:rPr>
                <w:sz w:val="24"/>
                <w:szCs w:val="24"/>
              </w:rPr>
            </w:pPr>
            <w:r>
              <w:rPr>
                <w:rFonts w:hint="eastAsia"/>
                <w:sz w:val="24"/>
                <w:szCs w:val="24"/>
              </w:rPr>
              <w:t>营业收入</w:t>
            </w:r>
          </w:p>
        </w:tc>
        <w:tc>
          <w:tcPr>
            <w:tcW w:w="2781" w:type="dxa"/>
            <w:gridSpan w:val="2"/>
            <w:shd w:val="clear" w:color="auto" w:fill="FFFFFF"/>
            <w:vAlign w:val="center"/>
          </w:tcPr>
          <w:p>
            <w:pPr>
              <w:spacing w:line="280" w:lineRule="exact"/>
              <w:ind w:right="-38" w:firstLine="2032" w:firstLineChars="847"/>
              <w:rPr>
                <w:sz w:val="24"/>
                <w:szCs w:val="24"/>
              </w:rPr>
            </w:pPr>
            <w:r>
              <w:rPr>
                <w:rFonts w:hint="eastAsia"/>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571" w:hRule="atLeast"/>
          <w:jc w:val="center"/>
        </w:trPr>
        <w:tc>
          <w:tcPr>
            <w:tcW w:w="634" w:type="dxa"/>
            <w:vMerge w:val="continue"/>
            <w:shd w:val="clear" w:color="auto" w:fill="FFFFFF"/>
            <w:vAlign w:val="center"/>
          </w:tcPr>
          <w:p>
            <w:pPr>
              <w:spacing w:line="280" w:lineRule="exact"/>
              <w:rPr>
                <w:sz w:val="24"/>
                <w:szCs w:val="24"/>
              </w:rPr>
            </w:pPr>
          </w:p>
        </w:tc>
        <w:tc>
          <w:tcPr>
            <w:tcW w:w="1489" w:type="dxa"/>
            <w:shd w:val="clear" w:color="auto" w:fill="FFFFFF"/>
            <w:vAlign w:val="center"/>
          </w:tcPr>
          <w:p>
            <w:pPr>
              <w:spacing w:line="280" w:lineRule="exact"/>
              <w:ind w:right="10" w:rightChars="5" w:firstLine="98" w:firstLineChars="41"/>
              <w:jc w:val="center"/>
              <w:rPr>
                <w:sz w:val="24"/>
                <w:szCs w:val="24"/>
              </w:rPr>
            </w:pPr>
            <w:r>
              <w:rPr>
                <w:rFonts w:hint="eastAsia"/>
                <w:sz w:val="24"/>
                <w:szCs w:val="24"/>
              </w:rPr>
              <w:t>净资产</w:t>
            </w:r>
          </w:p>
        </w:tc>
        <w:tc>
          <w:tcPr>
            <w:tcW w:w="2476" w:type="dxa"/>
            <w:gridSpan w:val="3"/>
            <w:shd w:val="clear" w:color="auto" w:fill="FFFFFF"/>
            <w:vAlign w:val="center"/>
          </w:tcPr>
          <w:p>
            <w:pPr>
              <w:spacing w:line="280" w:lineRule="exact"/>
              <w:ind w:firstLine="480" w:firstLineChars="200"/>
              <w:jc w:val="right"/>
              <w:rPr>
                <w:sz w:val="24"/>
                <w:szCs w:val="24"/>
              </w:rPr>
            </w:pPr>
            <w:r>
              <w:rPr>
                <w:rFonts w:hint="eastAsia"/>
                <w:sz w:val="24"/>
                <w:szCs w:val="24"/>
              </w:rPr>
              <w:t>万元</w:t>
            </w:r>
          </w:p>
        </w:tc>
        <w:tc>
          <w:tcPr>
            <w:tcW w:w="1674" w:type="dxa"/>
            <w:gridSpan w:val="3"/>
            <w:shd w:val="clear" w:color="auto" w:fill="FFFFFF"/>
            <w:vAlign w:val="center"/>
          </w:tcPr>
          <w:p>
            <w:pPr>
              <w:spacing w:line="280" w:lineRule="exact"/>
              <w:ind w:firstLine="14" w:firstLineChars="6"/>
              <w:jc w:val="center"/>
              <w:rPr>
                <w:sz w:val="24"/>
                <w:szCs w:val="24"/>
              </w:rPr>
            </w:pPr>
            <w:r>
              <w:rPr>
                <w:rFonts w:hint="eastAsia"/>
                <w:sz w:val="24"/>
                <w:szCs w:val="24"/>
              </w:rPr>
              <w:t>纳税</w:t>
            </w:r>
            <w:r>
              <w:rPr>
                <w:sz w:val="24"/>
                <w:szCs w:val="24"/>
              </w:rPr>
              <w:t>总额</w:t>
            </w:r>
          </w:p>
        </w:tc>
        <w:tc>
          <w:tcPr>
            <w:tcW w:w="2781" w:type="dxa"/>
            <w:gridSpan w:val="2"/>
            <w:shd w:val="clear" w:color="auto" w:fill="FFFFFF"/>
            <w:vAlign w:val="center"/>
          </w:tcPr>
          <w:p>
            <w:pPr>
              <w:spacing w:line="280" w:lineRule="exact"/>
              <w:ind w:right="240" w:firstLine="480" w:firstLineChars="200"/>
              <w:jc w:val="right"/>
              <w:rPr>
                <w:sz w:val="24"/>
                <w:szCs w:val="24"/>
              </w:rPr>
            </w:pPr>
            <w:r>
              <w:rPr>
                <w:rFonts w:hint="eastAsia"/>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637" w:hRule="atLeast"/>
          <w:jc w:val="center"/>
        </w:trPr>
        <w:tc>
          <w:tcPr>
            <w:tcW w:w="634" w:type="dxa"/>
            <w:vMerge w:val="continue"/>
            <w:shd w:val="clear" w:color="auto" w:fill="FFFFFF"/>
            <w:vAlign w:val="center"/>
          </w:tcPr>
          <w:p>
            <w:pPr>
              <w:spacing w:line="280" w:lineRule="exact"/>
              <w:rPr>
                <w:sz w:val="24"/>
                <w:szCs w:val="24"/>
              </w:rPr>
            </w:pPr>
          </w:p>
        </w:tc>
        <w:tc>
          <w:tcPr>
            <w:tcW w:w="1489" w:type="dxa"/>
            <w:vMerge w:val="restart"/>
            <w:shd w:val="clear" w:color="auto" w:fill="FFFFFF"/>
            <w:vAlign w:val="center"/>
          </w:tcPr>
          <w:p>
            <w:pPr>
              <w:spacing w:line="280" w:lineRule="exact"/>
              <w:ind w:firstLine="14" w:firstLineChars="6"/>
              <w:jc w:val="center"/>
              <w:rPr>
                <w:sz w:val="24"/>
                <w:szCs w:val="24"/>
              </w:rPr>
            </w:pPr>
            <w:r>
              <w:rPr>
                <w:rFonts w:hint="eastAsia"/>
                <w:sz w:val="24"/>
                <w:szCs w:val="24"/>
              </w:rPr>
              <w:t>主要服务名称</w:t>
            </w:r>
          </w:p>
        </w:tc>
        <w:tc>
          <w:tcPr>
            <w:tcW w:w="2476" w:type="dxa"/>
            <w:gridSpan w:val="3"/>
            <w:shd w:val="clear" w:color="auto" w:fill="FFFFFF"/>
            <w:vAlign w:val="center"/>
          </w:tcPr>
          <w:p>
            <w:pPr>
              <w:spacing w:line="280" w:lineRule="exact"/>
              <w:ind w:firstLine="48" w:firstLineChars="20"/>
              <w:rPr>
                <w:rFonts w:ascii="Arial" w:hAnsi="Arial" w:cs="Arial"/>
                <w:sz w:val="24"/>
                <w:szCs w:val="24"/>
              </w:rPr>
            </w:pPr>
            <w:r>
              <w:rPr>
                <w:rFonts w:ascii="Arial" w:hAnsi="Arial" w:cs="Arial"/>
                <w:sz w:val="24"/>
                <w:szCs w:val="24"/>
              </w:rPr>
              <w:t>1</w:t>
            </w:r>
            <w:r>
              <w:rPr>
                <w:rFonts w:hint="eastAsia" w:ascii="Arial" w:cs="Arial"/>
                <w:sz w:val="24"/>
                <w:szCs w:val="24"/>
              </w:rPr>
              <w:t>.</w:t>
            </w:r>
          </w:p>
        </w:tc>
        <w:tc>
          <w:tcPr>
            <w:tcW w:w="1674" w:type="dxa"/>
            <w:gridSpan w:val="3"/>
            <w:vMerge w:val="restart"/>
            <w:shd w:val="clear" w:color="auto" w:fill="FFFFFF"/>
            <w:vAlign w:val="center"/>
          </w:tcPr>
          <w:p>
            <w:pPr>
              <w:spacing w:line="280" w:lineRule="exact"/>
              <w:ind w:right="10" w:rightChars="5" w:firstLine="98" w:firstLineChars="41"/>
              <w:jc w:val="center"/>
              <w:rPr>
                <w:sz w:val="24"/>
                <w:szCs w:val="24"/>
              </w:rPr>
            </w:pPr>
            <w:r>
              <w:rPr>
                <w:rFonts w:hint="eastAsia"/>
                <w:sz w:val="24"/>
                <w:szCs w:val="24"/>
              </w:rPr>
              <w:t>占企业营业</w:t>
            </w:r>
          </w:p>
          <w:p>
            <w:pPr>
              <w:spacing w:line="280" w:lineRule="exact"/>
              <w:ind w:right="10" w:rightChars="5" w:firstLine="98" w:firstLineChars="41"/>
              <w:jc w:val="center"/>
              <w:rPr>
                <w:sz w:val="24"/>
                <w:szCs w:val="24"/>
              </w:rPr>
            </w:pPr>
            <w:r>
              <w:rPr>
                <w:rFonts w:hint="eastAsia"/>
                <w:sz w:val="24"/>
                <w:szCs w:val="24"/>
              </w:rPr>
              <w:t>收入总额比例</w:t>
            </w:r>
          </w:p>
        </w:tc>
        <w:tc>
          <w:tcPr>
            <w:tcW w:w="2781" w:type="dxa"/>
            <w:gridSpan w:val="2"/>
            <w:shd w:val="clear" w:color="auto" w:fill="FFFFFF"/>
            <w:vAlign w:val="center"/>
          </w:tcPr>
          <w:p>
            <w:pPr>
              <w:spacing w:line="280" w:lineRule="exact"/>
              <w:ind w:firstLine="480" w:firstLineChars="200"/>
              <w:jc w:val="right"/>
              <w:rPr>
                <w:rFonts w:ascii="Arial" w:hAnsi="Arial" w:cs="Arial"/>
                <w:sz w:val="24"/>
                <w:szCs w:val="24"/>
              </w:rPr>
            </w:pPr>
            <w:r>
              <w:rPr>
                <w:rFonts w:ascii="Arial" w:cs="Arial"/>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634" w:hRule="atLeast"/>
          <w:jc w:val="center"/>
        </w:trPr>
        <w:tc>
          <w:tcPr>
            <w:tcW w:w="634" w:type="dxa"/>
            <w:vMerge w:val="continue"/>
            <w:shd w:val="clear" w:color="auto" w:fill="FFFFFF"/>
            <w:vAlign w:val="center"/>
          </w:tcPr>
          <w:p>
            <w:pPr>
              <w:spacing w:line="280" w:lineRule="exact"/>
              <w:rPr>
                <w:sz w:val="24"/>
                <w:szCs w:val="24"/>
              </w:rPr>
            </w:pPr>
          </w:p>
        </w:tc>
        <w:tc>
          <w:tcPr>
            <w:tcW w:w="1489" w:type="dxa"/>
            <w:vMerge w:val="continue"/>
            <w:shd w:val="clear" w:color="auto" w:fill="FFFFFF"/>
            <w:vAlign w:val="center"/>
          </w:tcPr>
          <w:p>
            <w:pPr>
              <w:spacing w:line="280" w:lineRule="exact"/>
              <w:rPr>
                <w:sz w:val="24"/>
                <w:szCs w:val="24"/>
              </w:rPr>
            </w:pPr>
          </w:p>
        </w:tc>
        <w:tc>
          <w:tcPr>
            <w:tcW w:w="2476" w:type="dxa"/>
            <w:gridSpan w:val="3"/>
            <w:shd w:val="clear" w:color="auto" w:fill="FFFFFF"/>
            <w:vAlign w:val="center"/>
          </w:tcPr>
          <w:p>
            <w:pPr>
              <w:spacing w:line="280" w:lineRule="exact"/>
              <w:ind w:firstLine="48" w:firstLineChars="20"/>
              <w:rPr>
                <w:rFonts w:ascii="Arial" w:hAnsi="Arial" w:cs="Arial"/>
                <w:sz w:val="24"/>
                <w:szCs w:val="24"/>
              </w:rPr>
            </w:pPr>
            <w:r>
              <w:rPr>
                <w:rFonts w:ascii="Arial" w:hAnsi="Arial" w:cs="Arial"/>
                <w:sz w:val="24"/>
                <w:szCs w:val="24"/>
              </w:rPr>
              <w:t>2</w:t>
            </w:r>
            <w:r>
              <w:rPr>
                <w:rFonts w:hint="eastAsia" w:ascii="Arial" w:cs="Arial"/>
                <w:sz w:val="24"/>
                <w:szCs w:val="24"/>
              </w:rPr>
              <w:t>.</w:t>
            </w:r>
          </w:p>
        </w:tc>
        <w:tc>
          <w:tcPr>
            <w:tcW w:w="1674" w:type="dxa"/>
            <w:gridSpan w:val="3"/>
            <w:vMerge w:val="continue"/>
            <w:shd w:val="clear" w:color="auto" w:fill="FFFFFF"/>
            <w:vAlign w:val="center"/>
          </w:tcPr>
          <w:p>
            <w:pPr>
              <w:spacing w:line="280" w:lineRule="exact"/>
              <w:ind w:right="10" w:rightChars="5" w:firstLine="98" w:firstLineChars="41"/>
              <w:rPr>
                <w:sz w:val="24"/>
                <w:szCs w:val="24"/>
              </w:rPr>
            </w:pPr>
          </w:p>
        </w:tc>
        <w:tc>
          <w:tcPr>
            <w:tcW w:w="2781" w:type="dxa"/>
            <w:gridSpan w:val="2"/>
            <w:shd w:val="clear" w:color="auto" w:fill="FFFFFF"/>
            <w:vAlign w:val="center"/>
          </w:tcPr>
          <w:p>
            <w:pPr>
              <w:spacing w:line="280" w:lineRule="exact"/>
              <w:ind w:firstLine="480" w:firstLineChars="200"/>
              <w:jc w:val="right"/>
              <w:rPr>
                <w:rFonts w:ascii="Arial" w:hAnsi="Arial" w:cs="Arial"/>
                <w:sz w:val="24"/>
                <w:szCs w:val="24"/>
              </w:rPr>
            </w:pPr>
            <w:r>
              <w:rPr>
                <w:rFonts w:ascii="Arial" w:cs="Arial"/>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502" w:hRule="atLeast"/>
          <w:jc w:val="center"/>
        </w:trPr>
        <w:tc>
          <w:tcPr>
            <w:tcW w:w="634" w:type="dxa"/>
            <w:vMerge w:val="continue"/>
            <w:shd w:val="clear" w:color="auto" w:fill="FFFFFF"/>
            <w:vAlign w:val="center"/>
          </w:tcPr>
          <w:p>
            <w:pPr>
              <w:spacing w:line="280" w:lineRule="exact"/>
              <w:rPr>
                <w:sz w:val="24"/>
                <w:szCs w:val="24"/>
              </w:rPr>
            </w:pPr>
          </w:p>
        </w:tc>
        <w:tc>
          <w:tcPr>
            <w:tcW w:w="1489" w:type="dxa"/>
            <w:vMerge w:val="continue"/>
            <w:shd w:val="clear" w:color="auto" w:fill="FFFFFF"/>
            <w:vAlign w:val="center"/>
          </w:tcPr>
          <w:p>
            <w:pPr>
              <w:spacing w:line="280" w:lineRule="exact"/>
              <w:rPr>
                <w:sz w:val="24"/>
                <w:szCs w:val="24"/>
              </w:rPr>
            </w:pPr>
          </w:p>
        </w:tc>
        <w:tc>
          <w:tcPr>
            <w:tcW w:w="2476" w:type="dxa"/>
            <w:gridSpan w:val="3"/>
            <w:shd w:val="clear" w:color="auto" w:fill="FFFFFF"/>
            <w:vAlign w:val="center"/>
          </w:tcPr>
          <w:p>
            <w:pPr>
              <w:spacing w:line="280" w:lineRule="exact"/>
              <w:ind w:firstLine="48" w:firstLineChars="20"/>
              <w:rPr>
                <w:rFonts w:ascii="Arial" w:hAnsi="Arial" w:cs="Arial"/>
                <w:sz w:val="24"/>
                <w:szCs w:val="24"/>
              </w:rPr>
            </w:pPr>
            <w:r>
              <w:rPr>
                <w:rFonts w:ascii="Arial" w:hAnsi="Arial" w:cs="Arial"/>
                <w:sz w:val="24"/>
                <w:szCs w:val="24"/>
              </w:rPr>
              <w:t>3</w:t>
            </w:r>
            <w:r>
              <w:rPr>
                <w:rFonts w:hint="eastAsia" w:ascii="Arial" w:cs="Arial"/>
                <w:sz w:val="24"/>
                <w:szCs w:val="24"/>
              </w:rPr>
              <w:t>.</w:t>
            </w:r>
          </w:p>
        </w:tc>
        <w:tc>
          <w:tcPr>
            <w:tcW w:w="1674" w:type="dxa"/>
            <w:gridSpan w:val="3"/>
            <w:vMerge w:val="continue"/>
            <w:shd w:val="clear" w:color="auto" w:fill="FFFFFF"/>
            <w:vAlign w:val="center"/>
          </w:tcPr>
          <w:p>
            <w:pPr>
              <w:spacing w:line="280" w:lineRule="exact"/>
              <w:ind w:right="10" w:rightChars="5" w:firstLine="98" w:firstLineChars="41"/>
              <w:rPr>
                <w:sz w:val="24"/>
                <w:szCs w:val="24"/>
              </w:rPr>
            </w:pPr>
          </w:p>
        </w:tc>
        <w:tc>
          <w:tcPr>
            <w:tcW w:w="2781" w:type="dxa"/>
            <w:gridSpan w:val="2"/>
            <w:shd w:val="clear" w:color="auto" w:fill="FFFFFF"/>
            <w:vAlign w:val="center"/>
          </w:tcPr>
          <w:p>
            <w:pPr>
              <w:spacing w:line="280" w:lineRule="exact"/>
              <w:ind w:firstLine="480" w:firstLineChars="200"/>
              <w:jc w:val="right"/>
              <w:rPr>
                <w:rFonts w:ascii="Arial" w:hAnsi="Arial" w:cs="Arial"/>
                <w:sz w:val="24"/>
                <w:szCs w:val="24"/>
              </w:rPr>
            </w:pPr>
            <w:r>
              <w:rPr>
                <w:rFonts w:ascii="Arial" w:cs="Arial"/>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555" w:hRule="atLeast"/>
          <w:jc w:val="center"/>
        </w:trPr>
        <w:tc>
          <w:tcPr>
            <w:tcW w:w="634" w:type="dxa"/>
            <w:vMerge w:val="restart"/>
            <w:shd w:val="clear" w:color="auto" w:fill="FFFFFF"/>
            <w:vAlign w:val="center"/>
          </w:tcPr>
          <w:p>
            <w:pPr>
              <w:spacing w:line="280" w:lineRule="exact"/>
              <w:jc w:val="center"/>
              <w:rPr>
                <w:sz w:val="24"/>
                <w:szCs w:val="24"/>
              </w:rPr>
            </w:pPr>
            <w:r>
              <w:rPr>
                <w:rFonts w:hint="eastAsia"/>
                <w:sz w:val="24"/>
                <w:szCs w:val="24"/>
              </w:rPr>
              <w:t>申请扶持项目</w:t>
            </w:r>
          </w:p>
          <w:p>
            <w:pPr>
              <w:spacing w:line="280" w:lineRule="exact"/>
              <w:jc w:val="center"/>
              <w:rPr>
                <w:sz w:val="24"/>
                <w:szCs w:val="24"/>
              </w:rPr>
            </w:pPr>
            <w:r>
              <w:rPr>
                <w:rFonts w:hint="eastAsia"/>
                <w:sz w:val="24"/>
                <w:szCs w:val="24"/>
              </w:rPr>
              <w:t>类型及</w:t>
            </w:r>
            <w:r>
              <w:rPr>
                <w:sz w:val="24"/>
                <w:szCs w:val="24"/>
              </w:rPr>
              <w:t>金额</w:t>
            </w:r>
          </w:p>
        </w:tc>
        <w:tc>
          <w:tcPr>
            <w:tcW w:w="4178" w:type="dxa"/>
            <w:gridSpan w:val="5"/>
            <w:tcBorders>
              <w:right w:val="single" w:color="auto" w:sz="4" w:space="0"/>
            </w:tcBorders>
            <w:shd w:val="clear" w:color="auto" w:fill="FFFFFF"/>
            <w:vAlign w:val="center"/>
          </w:tcPr>
          <w:p>
            <w:pPr>
              <w:adjustRightInd w:val="0"/>
              <w:snapToGrid w:val="0"/>
              <w:spacing w:line="280" w:lineRule="exact"/>
              <w:jc w:val="left"/>
              <w:rPr>
                <w:rFonts w:ascii="仿宋_GB2312"/>
                <w:sz w:val="24"/>
                <w:szCs w:val="24"/>
              </w:rPr>
            </w:pPr>
            <w:r>
              <w:rPr>
                <w:rFonts w:hint="eastAsia" w:asciiTheme="minorEastAsia" w:hAnsiTheme="minorEastAsia"/>
                <w:sz w:val="24"/>
                <w:szCs w:val="24"/>
              </w:rPr>
              <w:t xml:space="preserve">□优质企业奖励      </w:t>
            </w:r>
            <w:r>
              <w:rPr>
                <w:rFonts w:asciiTheme="minorEastAsia" w:hAnsiTheme="minorEastAsia"/>
                <w:sz w:val="24"/>
                <w:szCs w:val="24"/>
              </w:rPr>
              <w:t xml:space="preserve">          </w:t>
            </w:r>
            <w:r>
              <w:rPr>
                <w:rFonts w:hint="eastAsia" w:ascii="Arial" w:hAnsi="Arial" w:cs="Arial"/>
                <w:sz w:val="24"/>
                <w:szCs w:val="24"/>
              </w:rPr>
              <w:t>万元</w:t>
            </w:r>
          </w:p>
        </w:tc>
        <w:tc>
          <w:tcPr>
            <w:tcW w:w="4242" w:type="dxa"/>
            <w:gridSpan w:val="4"/>
            <w:tcBorders>
              <w:left w:val="single" w:color="auto" w:sz="4" w:space="0"/>
            </w:tcBorders>
            <w:shd w:val="clear" w:color="auto" w:fill="FFFFFF"/>
            <w:vAlign w:val="center"/>
          </w:tcPr>
          <w:p>
            <w:pPr>
              <w:spacing w:line="280" w:lineRule="exact"/>
              <w:rPr>
                <w:rFonts w:ascii="仿宋_GB2312"/>
                <w:sz w:val="24"/>
                <w:szCs w:val="24"/>
              </w:rPr>
            </w:pPr>
            <w:r>
              <w:rPr>
                <w:rFonts w:hint="eastAsia" w:asciiTheme="minorEastAsia" w:hAnsiTheme="minorEastAsia"/>
                <w:sz w:val="24"/>
                <w:szCs w:val="24"/>
              </w:rPr>
              <w:t>□办公</w:t>
            </w:r>
            <w:r>
              <w:rPr>
                <w:rFonts w:asciiTheme="minorEastAsia" w:hAnsiTheme="minorEastAsia"/>
                <w:sz w:val="24"/>
                <w:szCs w:val="24"/>
              </w:rPr>
              <w:t>用房租</w:t>
            </w:r>
            <w:r>
              <w:rPr>
                <w:rFonts w:hint="eastAsia" w:asciiTheme="minorEastAsia" w:hAnsiTheme="minorEastAsia"/>
                <w:sz w:val="24"/>
                <w:szCs w:val="24"/>
              </w:rPr>
              <w:t>金</w:t>
            </w:r>
            <w:r>
              <w:rPr>
                <w:rFonts w:asciiTheme="minorEastAsia" w:hAnsiTheme="minorEastAsia"/>
                <w:sz w:val="24"/>
                <w:szCs w:val="24"/>
              </w:rPr>
              <w:t>补贴</w:t>
            </w:r>
            <w:r>
              <w:rPr>
                <w:rFonts w:hint="eastAsia" w:asciiTheme="minorEastAsia" w:hAnsiTheme="minorEastAsia"/>
                <w:sz w:val="24"/>
                <w:szCs w:val="24"/>
              </w:rPr>
              <w:t xml:space="preserve">            </w:t>
            </w:r>
            <w:r>
              <w:rPr>
                <w:rFonts w:hint="eastAsia" w:ascii="Arial" w:hAnsi="Arial" w:cs="Arial"/>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635" w:hRule="atLeast"/>
          <w:jc w:val="center"/>
        </w:trPr>
        <w:tc>
          <w:tcPr>
            <w:tcW w:w="634" w:type="dxa"/>
            <w:vMerge w:val="continue"/>
            <w:shd w:val="clear" w:color="auto" w:fill="FFFFFF"/>
            <w:vAlign w:val="center"/>
          </w:tcPr>
          <w:p>
            <w:pPr>
              <w:spacing w:line="280" w:lineRule="exact"/>
              <w:jc w:val="center"/>
              <w:rPr>
                <w:sz w:val="24"/>
                <w:szCs w:val="24"/>
              </w:rPr>
            </w:pPr>
          </w:p>
        </w:tc>
        <w:tc>
          <w:tcPr>
            <w:tcW w:w="4178" w:type="dxa"/>
            <w:gridSpan w:val="5"/>
            <w:tcBorders>
              <w:right w:val="single" w:color="auto" w:sz="4" w:space="0"/>
            </w:tcBorders>
            <w:shd w:val="clear" w:color="auto" w:fill="FFFFFF"/>
            <w:vAlign w:val="center"/>
          </w:tcPr>
          <w:p>
            <w:pPr>
              <w:adjustRightInd w:val="0"/>
              <w:snapToGrid w:val="0"/>
              <w:spacing w:line="280" w:lineRule="exact"/>
              <w:rPr>
                <w:rFonts w:ascii="仿宋_GB2312"/>
                <w:sz w:val="24"/>
                <w:szCs w:val="24"/>
              </w:rPr>
            </w:pPr>
            <w:r>
              <w:rPr>
                <w:rFonts w:hint="eastAsia" w:asciiTheme="minorEastAsia" w:hAnsiTheme="minorEastAsia"/>
                <w:sz w:val="24"/>
                <w:szCs w:val="24"/>
              </w:rPr>
              <w:t>□经营发展</w:t>
            </w:r>
            <w:r>
              <w:rPr>
                <w:rFonts w:asciiTheme="minorEastAsia" w:hAnsiTheme="minorEastAsia"/>
                <w:sz w:val="24"/>
                <w:szCs w:val="24"/>
              </w:rPr>
              <w:t>奖励</w:t>
            </w:r>
            <w:r>
              <w:rPr>
                <w:rFonts w:hint="eastAsia" w:asciiTheme="minorEastAsia" w:hAnsiTheme="minorEastAsia"/>
                <w:sz w:val="24"/>
                <w:szCs w:val="24"/>
              </w:rPr>
              <w:t xml:space="preserve">                </w:t>
            </w:r>
            <w:r>
              <w:rPr>
                <w:rFonts w:hint="eastAsia" w:ascii="Arial" w:hAnsi="Arial" w:cs="Arial"/>
                <w:sz w:val="24"/>
                <w:szCs w:val="24"/>
              </w:rPr>
              <w:t>万元</w:t>
            </w:r>
          </w:p>
        </w:tc>
        <w:tc>
          <w:tcPr>
            <w:tcW w:w="4242" w:type="dxa"/>
            <w:gridSpan w:val="4"/>
            <w:tcBorders>
              <w:left w:val="single" w:color="auto" w:sz="4" w:space="0"/>
            </w:tcBorders>
            <w:shd w:val="clear" w:color="auto" w:fill="FFFFFF"/>
            <w:vAlign w:val="center"/>
          </w:tcPr>
          <w:p>
            <w:pPr>
              <w:spacing w:line="280" w:lineRule="exact"/>
              <w:rPr>
                <w:rFonts w:ascii="仿宋_GB2312"/>
                <w:sz w:val="24"/>
                <w:szCs w:val="24"/>
              </w:rPr>
            </w:pPr>
            <w:r>
              <w:rPr>
                <w:rFonts w:hint="eastAsia" w:asciiTheme="minorEastAsia" w:hAnsiTheme="minorEastAsia"/>
                <w:sz w:val="24"/>
                <w:szCs w:val="24"/>
              </w:rPr>
              <w:t>□办公</w:t>
            </w:r>
            <w:r>
              <w:rPr>
                <w:rFonts w:asciiTheme="minorEastAsia" w:hAnsiTheme="minorEastAsia"/>
                <w:sz w:val="24"/>
                <w:szCs w:val="24"/>
              </w:rPr>
              <w:t>用房购置补贴</w:t>
            </w:r>
            <w:r>
              <w:rPr>
                <w:rFonts w:hint="eastAsia" w:asciiTheme="minorEastAsia" w:hAnsiTheme="minorEastAsia"/>
                <w:sz w:val="24"/>
                <w:szCs w:val="24"/>
              </w:rPr>
              <w:t xml:space="preserve">            </w:t>
            </w:r>
            <w:r>
              <w:rPr>
                <w:rFonts w:hint="eastAsia" w:ascii="Arial" w:hAnsi="Arial" w:cs="Arial"/>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631" w:hRule="atLeast"/>
          <w:jc w:val="center"/>
        </w:trPr>
        <w:tc>
          <w:tcPr>
            <w:tcW w:w="634" w:type="dxa"/>
            <w:vMerge w:val="continue"/>
            <w:shd w:val="clear" w:color="auto" w:fill="FFFFFF"/>
            <w:vAlign w:val="center"/>
          </w:tcPr>
          <w:p>
            <w:pPr>
              <w:spacing w:line="280" w:lineRule="exact"/>
              <w:jc w:val="center"/>
              <w:rPr>
                <w:sz w:val="24"/>
                <w:szCs w:val="24"/>
              </w:rPr>
            </w:pPr>
          </w:p>
        </w:tc>
        <w:tc>
          <w:tcPr>
            <w:tcW w:w="4178" w:type="dxa"/>
            <w:gridSpan w:val="5"/>
            <w:tcBorders>
              <w:right w:val="single" w:color="auto" w:sz="4" w:space="0"/>
            </w:tcBorders>
            <w:shd w:val="clear" w:color="auto" w:fill="FFFFFF"/>
            <w:vAlign w:val="center"/>
          </w:tcPr>
          <w:p>
            <w:pPr>
              <w:adjustRightInd w:val="0"/>
              <w:snapToGrid w:val="0"/>
              <w:spacing w:line="280" w:lineRule="exact"/>
              <w:rPr>
                <w:rFonts w:ascii="仿宋_GB2312"/>
                <w:sz w:val="24"/>
                <w:szCs w:val="24"/>
              </w:rPr>
            </w:pPr>
            <w:r>
              <w:rPr>
                <w:rFonts w:hint="eastAsia" w:asciiTheme="minorEastAsia" w:hAnsiTheme="minorEastAsia"/>
                <w:sz w:val="24"/>
                <w:szCs w:val="24"/>
              </w:rPr>
              <w:t>□专业活动</w:t>
            </w:r>
            <w:r>
              <w:rPr>
                <w:rFonts w:asciiTheme="minorEastAsia" w:hAnsiTheme="minorEastAsia"/>
                <w:sz w:val="24"/>
                <w:szCs w:val="24"/>
              </w:rPr>
              <w:t>补贴</w:t>
            </w:r>
            <w:r>
              <w:rPr>
                <w:rFonts w:hint="eastAsia" w:asciiTheme="minorEastAsia" w:hAnsiTheme="minorEastAsia"/>
                <w:sz w:val="24"/>
                <w:szCs w:val="24"/>
              </w:rPr>
              <w:t xml:space="preserve">              </w:t>
            </w:r>
            <w:r>
              <w:rPr>
                <w:rFonts w:hint="eastAsia" w:ascii="Arial" w:hAnsi="Arial" w:cs="Arial"/>
                <w:sz w:val="24"/>
                <w:szCs w:val="24"/>
              </w:rPr>
              <w:t>万元</w:t>
            </w:r>
          </w:p>
        </w:tc>
        <w:tc>
          <w:tcPr>
            <w:tcW w:w="4242" w:type="dxa"/>
            <w:gridSpan w:val="4"/>
            <w:tcBorders>
              <w:left w:val="single" w:color="auto" w:sz="4" w:space="0"/>
            </w:tcBorders>
            <w:shd w:val="clear" w:color="auto" w:fill="FFFFFF"/>
            <w:vAlign w:val="center"/>
          </w:tcPr>
          <w:p>
            <w:pPr>
              <w:spacing w:line="280" w:lineRule="exact"/>
              <w:rPr>
                <w:rFonts w:ascii="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cantSplit/>
          <w:trHeight w:val="1231" w:hRule="atLeast"/>
          <w:jc w:val="center"/>
        </w:trPr>
        <w:tc>
          <w:tcPr>
            <w:tcW w:w="634" w:type="dxa"/>
            <w:tcBorders>
              <w:bottom w:val="single" w:color="auto" w:sz="4" w:space="0"/>
            </w:tcBorders>
            <w:shd w:val="clear" w:color="auto" w:fill="FFFFFF"/>
            <w:vAlign w:val="center"/>
          </w:tcPr>
          <w:p>
            <w:pPr>
              <w:spacing w:line="280" w:lineRule="exact"/>
              <w:jc w:val="center"/>
              <w:rPr>
                <w:sz w:val="24"/>
                <w:szCs w:val="24"/>
              </w:rPr>
            </w:pPr>
            <w:r>
              <w:rPr>
                <w:rFonts w:hint="eastAsia"/>
                <w:sz w:val="24"/>
                <w:szCs w:val="24"/>
              </w:rPr>
              <w:t>申请</w:t>
            </w:r>
          </w:p>
          <w:p>
            <w:pPr>
              <w:spacing w:line="280" w:lineRule="exact"/>
              <w:jc w:val="center"/>
              <w:rPr>
                <w:sz w:val="24"/>
                <w:szCs w:val="24"/>
              </w:rPr>
            </w:pPr>
            <w:r>
              <w:rPr>
                <w:rFonts w:hint="eastAsia"/>
                <w:sz w:val="24"/>
                <w:szCs w:val="24"/>
              </w:rPr>
              <w:t>单位</w:t>
            </w:r>
          </w:p>
          <w:p>
            <w:pPr>
              <w:spacing w:line="280" w:lineRule="exact"/>
              <w:jc w:val="center"/>
              <w:rPr>
                <w:sz w:val="24"/>
                <w:szCs w:val="24"/>
              </w:rPr>
            </w:pPr>
            <w:r>
              <w:rPr>
                <w:rFonts w:hint="eastAsia"/>
                <w:sz w:val="24"/>
                <w:szCs w:val="24"/>
              </w:rPr>
              <w:t>申明</w:t>
            </w:r>
          </w:p>
        </w:tc>
        <w:tc>
          <w:tcPr>
            <w:tcW w:w="8420" w:type="dxa"/>
            <w:gridSpan w:val="9"/>
            <w:tcBorders>
              <w:bottom w:val="single" w:color="auto" w:sz="4" w:space="0"/>
            </w:tcBorders>
            <w:shd w:val="clear" w:color="auto" w:fill="FFFFFF"/>
          </w:tcPr>
          <w:p>
            <w:pPr>
              <w:spacing w:line="280" w:lineRule="exact"/>
              <w:ind w:firstLine="600" w:firstLineChars="250"/>
              <w:rPr>
                <w:sz w:val="24"/>
                <w:szCs w:val="24"/>
              </w:rPr>
            </w:pPr>
            <w:r>
              <w:rPr>
                <w:rFonts w:hint="eastAsia"/>
                <w:sz w:val="24"/>
                <w:szCs w:val="24"/>
              </w:rPr>
              <w:t>本公司所提供申请资料的合法性、真实性、准确性和完整性负责如有虚假，本单位依法承担相应的法律责任。</w:t>
            </w:r>
          </w:p>
          <w:p>
            <w:pPr>
              <w:spacing w:line="280" w:lineRule="exact"/>
              <w:ind w:right="420" w:firstLine="240" w:firstLineChars="100"/>
              <w:rPr>
                <w:sz w:val="24"/>
                <w:szCs w:val="24"/>
              </w:rPr>
            </w:pPr>
          </w:p>
          <w:p>
            <w:pPr>
              <w:spacing w:line="280" w:lineRule="exact"/>
              <w:ind w:right="420" w:firstLine="240" w:firstLineChars="100"/>
              <w:rPr>
                <w:sz w:val="24"/>
                <w:szCs w:val="24"/>
              </w:rPr>
            </w:pPr>
          </w:p>
          <w:p>
            <w:pPr>
              <w:spacing w:line="280" w:lineRule="exact"/>
              <w:ind w:right="420" w:firstLine="5640" w:firstLineChars="2350"/>
              <w:rPr>
                <w:sz w:val="24"/>
                <w:szCs w:val="24"/>
              </w:rPr>
            </w:pPr>
            <w:r>
              <w:rPr>
                <w:rFonts w:hint="eastAsia"/>
                <w:sz w:val="24"/>
                <w:szCs w:val="24"/>
              </w:rPr>
              <w:t>法定代表人签字：</w:t>
            </w:r>
          </w:p>
          <w:p>
            <w:pPr>
              <w:spacing w:line="280" w:lineRule="exact"/>
              <w:ind w:right="420"/>
              <w:jc w:val="center"/>
              <w:rPr>
                <w:sz w:val="24"/>
                <w:szCs w:val="24"/>
              </w:rPr>
            </w:pPr>
            <w:r>
              <w:rPr>
                <w:rFonts w:hint="eastAsia"/>
                <w:sz w:val="24"/>
                <w:szCs w:val="24"/>
              </w:rPr>
              <w:t xml:space="preserve">                                           （单位公章）</w:t>
            </w:r>
          </w:p>
          <w:p>
            <w:pPr>
              <w:spacing w:line="280" w:lineRule="exact"/>
              <w:ind w:right="267" w:rightChars="127"/>
              <w:jc w:val="center"/>
              <w:rPr>
                <w:sz w:val="24"/>
                <w:szCs w:val="24"/>
              </w:rPr>
            </w:pPr>
            <w:r>
              <w:rPr>
                <w:rFonts w:hint="eastAsia"/>
                <w:sz w:val="24"/>
                <w:szCs w:val="24"/>
              </w:rPr>
              <w:t xml:space="preserve">                                            </w:t>
            </w:r>
          </w:p>
          <w:p>
            <w:pPr>
              <w:spacing w:line="280" w:lineRule="exact"/>
              <w:ind w:right="267" w:rightChars="127"/>
              <w:jc w:val="center"/>
              <w:rPr>
                <w:sz w:val="24"/>
                <w:szCs w:val="24"/>
              </w:rPr>
            </w:pPr>
            <w:r>
              <w:rPr>
                <w:sz w:val="24"/>
                <w:szCs w:val="24"/>
              </w:rPr>
              <w:t xml:space="preserve">                                            </w:t>
            </w:r>
            <w:r>
              <w:rPr>
                <w:rFonts w:hint="eastAsia"/>
                <w:sz w:val="24"/>
                <w:szCs w:val="24"/>
              </w:rPr>
              <w:t xml:space="preserve">  年   月   日</w:t>
            </w:r>
          </w:p>
        </w:tc>
      </w:tr>
    </w:tbl>
    <w:p>
      <w:pPr>
        <w:rPr>
          <w:rFonts w:ascii="仿宋_GB2312" w:eastAsia="仿宋_GB2312"/>
          <w:sz w:val="32"/>
          <w:szCs w:val="32"/>
        </w:rPr>
      </w:pPr>
      <w:r>
        <w:rPr>
          <w:rFonts w:ascii="仿宋_GB2312" w:eastAsia="仿宋_GB2312"/>
          <w:sz w:val="32"/>
          <w:szCs w:val="32"/>
        </w:rPr>
        <w:br w:type="page"/>
      </w:r>
    </w:p>
    <w:p>
      <w:pP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sz w:val="72"/>
          <w:szCs w:val="72"/>
        </w:rPr>
      </w:pPr>
      <w:bookmarkStart w:id="12" w:name="_Toc32686"/>
      <w:r>
        <w:rPr>
          <w:rFonts w:hint="eastAsia"/>
          <w:sz w:val="72"/>
          <w:szCs w:val="72"/>
        </w:rPr>
        <w:t>法 人 授 权 委 托 书</w:t>
      </w:r>
      <w:bookmarkEnd w:id="12"/>
      <w:r>
        <w:rPr>
          <w:rFonts w:hint="eastAsia"/>
          <w:sz w:val="72"/>
          <w:szCs w:val="72"/>
        </w:rPr>
        <w:t xml:space="preserve"> </w:t>
      </w:r>
    </w:p>
    <w:p>
      <w:pPr>
        <w:jc w:val="center"/>
        <w:rPr>
          <w:sz w:val="32"/>
          <w:szCs w:val="32"/>
        </w:rPr>
      </w:pPr>
    </w:p>
    <w:p>
      <w:pPr>
        <w:rPr>
          <w:rFonts w:ascii="仿宋_GB2312" w:eastAsia="仿宋_GB2312"/>
          <w:sz w:val="32"/>
          <w:szCs w:val="32"/>
          <w:u w:val="single"/>
        </w:rPr>
      </w:pPr>
      <w:r>
        <w:rPr>
          <w:rFonts w:hint="eastAsia" w:ascii="仿宋_GB2312" w:eastAsia="仿宋_GB2312"/>
          <w:sz w:val="32"/>
          <w:szCs w:val="32"/>
        </w:rPr>
        <w:t>委托单位:</w:t>
      </w:r>
      <w:r>
        <w:rPr>
          <w:rFonts w:hint="eastAsia" w:ascii="仿宋_GB2312" w:eastAsia="仿宋_GB2312"/>
          <w:sz w:val="32"/>
          <w:szCs w:val="32"/>
          <w:u w:val="single"/>
        </w:rPr>
        <w:t xml:space="preserve">                                         </w:t>
      </w:r>
    </w:p>
    <w:p>
      <w:pPr>
        <w:rPr>
          <w:rFonts w:ascii="仿宋_GB2312" w:eastAsia="仿宋_GB2312"/>
          <w:sz w:val="32"/>
          <w:szCs w:val="32"/>
          <w:u w:val="single"/>
        </w:rPr>
      </w:pPr>
      <w:r>
        <w:rPr>
          <w:rFonts w:hint="eastAsia" w:ascii="仿宋_GB2312" w:eastAsia="仿宋_GB2312"/>
          <w:sz w:val="32"/>
          <w:szCs w:val="32"/>
        </w:rPr>
        <w:t>地址：</w:t>
      </w:r>
      <w:r>
        <w:rPr>
          <w:rFonts w:hint="eastAsia" w:ascii="仿宋_GB2312" w:eastAsia="仿宋_GB2312"/>
          <w:sz w:val="32"/>
          <w:szCs w:val="32"/>
          <w:u w:val="single"/>
        </w:rPr>
        <w:t xml:space="preserve">                                            </w:t>
      </w:r>
    </w:p>
    <w:p>
      <w:pPr>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联系电话：</w:t>
      </w:r>
      <w:r>
        <w:rPr>
          <w:rFonts w:hint="eastAsia" w:ascii="仿宋_GB2312" w:eastAsia="仿宋_GB2312"/>
          <w:sz w:val="32"/>
          <w:szCs w:val="32"/>
          <w:u w:val="single"/>
        </w:rPr>
        <w:t xml:space="preserve">               </w:t>
      </w:r>
    </w:p>
    <w:p>
      <w:pPr>
        <w:rPr>
          <w:rFonts w:ascii="仿宋_GB2312" w:eastAsia="仿宋_GB2312"/>
          <w:sz w:val="32"/>
          <w:szCs w:val="32"/>
        </w:rPr>
      </w:pPr>
      <w:r>
        <w:rPr>
          <w:rFonts w:hint="eastAsia" w:ascii="仿宋_GB2312" w:eastAsia="仿宋_GB2312"/>
          <w:sz w:val="32"/>
          <w:szCs w:val="32"/>
        </w:rPr>
        <w:t>受委托人：</w:t>
      </w:r>
      <w:r>
        <w:rPr>
          <w:rFonts w:hint="eastAsia" w:ascii="仿宋_GB2312" w:eastAsia="仿宋_GB2312"/>
          <w:sz w:val="32"/>
          <w:szCs w:val="32"/>
          <w:u w:val="single"/>
        </w:rPr>
        <w:t xml:space="preserve">               </w:t>
      </w:r>
      <w:r>
        <w:rPr>
          <w:rFonts w:hint="eastAsia" w:ascii="仿宋_GB2312" w:eastAsia="仿宋_GB2312"/>
          <w:sz w:val="32"/>
          <w:szCs w:val="32"/>
        </w:rPr>
        <w:t>工作单位：</w:t>
      </w:r>
      <w:r>
        <w:rPr>
          <w:rFonts w:hint="eastAsia" w:ascii="仿宋_GB2312" w:eastAsia="仿宋_GB2312"/>
          <w:sz w:val="32"/>
          <w:szCs w:val="32"/>
          <w:u w:val="single"/>
        </w:rPr>
        <w:t xml:space="preserve">               </w:t>
      </w:r>
    </w:p>
    <w:p>
      <w:pPr>
        <w:rPr>
          <w:rFonts w:ascii="仿宋_GB2312" w:eastAsia="仿宋_GB2312"/>
          <w:sz w:val="32"/>
          <w:szCs w:val="32"/>
          <w:u w:val="single"/>
        </w:rPr>
      </w:pPr>
      <w:r>
        <w:rPr>
          <w:rFonts w:hint="eastAsia" w:ascii="仿宋_GB2312" w:eastAsia="仿宋_GB2312"/>
          <w:sz w:val="32"/>
          <w:szCs w:val="32"/>
        </w:rPr>
        <w:t>职  务：</w:t>
      </w:r>
      <w:r>
        <w:rPr>
          <w:rFonts w:hint="eastAsia" w:ascii="仿宋_GB2312" w:eastAsia="仿宋_GB2312"/>
          <w:sz w:val="32"/>
          <w:szCs w:val="32"/>
          <w:u w:val="single"/>
        </w:rPr>
        <w:t xml:space="preserve">                 </w:t>
      </w:r>
      <w:r>
        <w:rPr>
          <w:rFonts w:hint="eastAsia" w:ascii="仿宋_GB2312" w:eastAsia="仿宋_GB2312"/>
          <w:sz w:val="32"/>
          <w:szCs w:val="32"/>
        </w:rPr>
        <w:t>电  话：</w:t>
      </w:r>
      <w:r>
        <w:rPr>
          <w:rFonts w:hint="eastAsia" w:ascii="仿宋_GB2312" w:eastAsia="仿宋_GB2312"/>
          <w:sz w:val="32"/>
          <w:szCs w:val="32"/>
          <w:u w:val="single"/>
        </w:rPr>
        <w:t xml:space="preserve">                 </w:t>
      </w:r>
    </w:p>
    <w:p>
      <w:pPr>
        <w:rPr>
          <w:rFonts w:ascii="仿宋_GB2312" w:eastAsia="仿宋_GB2312"/>
          <w:sz w:val="32"/>
          <w:szCs w:val="32"/>
          <w:u w:val="single"/>
        </w:rPr>
      </w:pPr>
      <w:r>
        <w:rPr>
          <w:rFonts w:hint="eastAsia" w:ascii="仿宋_GB2312" w:eastAsia="仿宋_GB2312"/>
          <w:sz w:val="32"/>
          <w:szCs w:val="32"/>
        </w:rPr>
        <w:t>姓  名：</w:t>
      </w:r>
      <w:r>
        <w:rPr>
          <w:rFonts w:hint="eastAsia" w:ascii="仿宋_GB2312" w:eastAsia="仿宋_GB2312"/>
          <w:sz w:val="32"/>
          <w:szCs w:val="32"/>
          <w:u w:val="single"/>
        </w:rPr>
        <w:t xml:space="preserve">                 </w:t>
      </w:r>
      <w:r>
        <w:rPr>
          <w:rFonts w:hint="eastAsia" w:ascii="仿宋_GB2312" w:eastAsia="仿宋_GB2312"/>
          <w:sz w:val="32"/>
          <w:szCs w:val="32"/>
        </w:rPr>
        <w:t>职  务：</w:t>
      </w:r>
      <w:r>
        <w:rPr>
          <w:rFonts w:hint="eastAsia" w:ascii="仿宋_GB2312" w:eastAsia="仿宋_GB2312"/>
          <w:sz w:val="32"/>
          <w:szCs w:val="32"/>
          <w:u w:val="single"/>
        </w:rPr>
        <w:t xml:space="preserve">                 </w:t>
      </w:r>
    </w:p>
    <w:p>
      <w:pPr>
        <w:rPr>
          <w:rFonts w:ascii="仿宋_GB2312" w:eastAsia="仿宋_GB2312"/>
          <w:sz w:val="32"/>
          <w:szCs w:val="32"/>
          <w:u w:val="single"/>
        </w:rPr>
      </w:pPr>
      <w:r>
        <w:rPr>
          <w:rFonts w:hint="eastAsia" w:ascii="仿宋_GB2312" w:eastAsia="仿宋_GB2312"/>
          <w:sz w:val="32"/>
          <w:szCs w:val="32"/>
        </w:rPr>
        <w:t>电话：</w:t>
      </w:r>
      <w:r>
        <w:rPr>
          <w:rFonts w:hint="eastAsia" w:ascii="仿宋_GB2312" w:eastAsia="仿宋_GB2312"/>
          <w:sz w:val="32"/>
          <w:szCs w:val="32"/>
          <w:u w:val="single"/>
        </w:rPr>
        <w:t xml:space="preserve">                   </w:t>
      </w:r>
    </w:p>
    <w:p>
      <w:pPr>
        <w:spacing w:line="560" w:lineRule="exact"/>
        <w:ind w:firstLine="570"/>
        <w:jc w:val="left"/>
        <w:rPr>
          <w:rFonts w:ascii="仿宋_GB2312" w:eastAsia="仿宋_GB2312"/>
          <w:sz w:val="32"/>
          <w:szCs w:val="32"/>
          <w:u w:val="single"/>
        </w:rPr>
      </w:pPr>
      <w:r>
        <w:rPr>
          <w:rFonts w:hint="eastAsia" w:ascii="仿宋_GB2312" w:eastAsia="仿宋_GB2312"/>
          <w:sz w:val="32"/>
          <w:szCs w:val="32"/>
        </w:rPr>
        <w:t>现委托上列受委托人作为经办人，代表我单位办理</w:t>
      </w:r>
      <w:r>
        <w:rPr>
          <w:rFonts w:hint="eastAsia" w:ascii="仿宋_GB2312" w:eastAsia="仿宋_GB2312"/>
          <w:sz w:val="32"/>
          <w:szCs w:val="32"/>
          <w:u w:val="single"/>
        </w:rPr>
        <w:t xml:space="preserve">  </w:t>
      </w:r>
    </w:p>
    <w:p>
      <w:pPr>
        <w:spacing w:line="560" w:lineRule="exact"/>
        <w:jc w:val="lef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事项。</w:t>
      </w:r>
    </w:p>
    <w:p>
      <w:pPr>
        <w:rPr>
          <w:rFonts w:ascii="仿宋_GB2312" w:eastAsia="仿宋_GB2312"/>
          <w:sz w:val="32"/>
          <w:szCs w:val="32"/>
        </w:rPr>
      </w:pPr>
    </w:p>
    <w:p>
      <w:pPr>
        <w:rPr>
          <w:rFonts w:ascii="仿宋_GB2312" w:eastAsia="仿宋_GB2312"/>
          <w:sz w:val="32"/>
          <w:szCs w:val="32"/>
        </w:rPr>
      </w:pPr>
    </w:p>
    <w:p>
      <w:pPr>
        <w:wordWrap w:val="0"/>
        <w:ind w:right="560"/>
        <w:jc w:val="right"/>
        <w:rPr>
          <w:rFonts w:ascii="仿宋_GB2312" w:eastAsia="仿宋_GB2312"/>
          <w:sz w:val="32"/>
          <w:szCs w:val="32"/>
        </w:rPr>
      </w:pPr>
      <w:r>
        <w:rPr>
          <w:rFonts w:hint="eastAsia" w:ascii="仿宋_GB2312" w:eastAsia="仿宋_GB2312"/>
          <w:sz w:val="32"/>
          <w:szCs w:val="32"/>
        </w:rPr>
        <w:t xml:space="preserve">                委托单位：（盖章）   </w:t>
      </w:r>
    </w:p>
    <w:p>
      <w:pPr>
        <w:wordWrap w:val="0"/>
        <w:ind w:right="560"/>
        <w:jc w:val="right"/>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right="561" w:firstLine="3040" w:firstLineChars="950"/>
        <w:jc w:val="center"/>
        <w:textAlignment w:val="auto"/>
        <w:outlineLvl w:val="9"/>
        <w:rPr>
          <w:rFonts w:ascii="仿宋_GB2312" w:eastAsia="仿宋_GB2312"/>
          <w:sz w:val="32"/>
          <w:szCs w:val="32"/>
        </w:rPr>
      </w:pPr>
      <w:r>
        <w:rPr>
          <w:rFonts w:hint="eastAsia" w:ascii="仿宋_GB2312" w:eastAsia="仿宋_GB2312"/>
          <w:sz w:val="32"/>
          <w:szCs w:val="32"/>
        </w:rPr>
        <w:t xml:space="preserve"> 日  期：</w:t>
      </w:r>
    </w:p>
    <w:p>
      <w:pPr>
        <w:rPr>
          <w:rFonts w:ascii="仿宋_GB2312" w:eastAsia="仿宋_GB2312"/>
          <w:sz w:val="32"/>
          <w:szCs w:val="32"/>
        </w:rPr>
      </w:pPr>
      <w:r>
        <w:rPr>
          <w:rFonts w:hint="eastAsia" w:ascii="仿宋_GB2312" w:eastAsia="仿宋_GB2312"/>
          <w:sz w:val="32"/>
          <w:szCs w:val="32"/>
        </w:rPr>
        <w:br w:type="page"/>
      </w:r>
    </w:p>
    <w:p>
      <w:pPr>
        <w:jc w:val="left"/>
        <w:rPr>
          <w:rFonts w:ascii="仿宋_GB2312" w:hAnsi="宋体" w:eastAsia="仿宋_GB2312"/>
          <w:bCs/>
          <w:sz w:val="32"/>
          <w:szCs w:val="32"/>
        </w:rPr>
      </w:pPr>
    </w:p>
    <w:p>
      <w:pPr>
        <w:jc w:val="left"/>
        <w:rPr>
          <w:rFonts w:ascii="仿宋_GB2312" w:hAnsi="宋体" w:eastAsia="仿宋_GB2312"/>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bCs/>
          <w:sz w:val="44"/>
          <w:szCs w:val="44"/>
        </w:rPr>
      </w:pPr>
      <w:bookmarkStart w:id="13" w:name="_Toc7956"/>
      <w:r>
        <w:rPr>
          <w:rFonts w:hint="eastAsia" w:ascii="宋体" w:hAnsi="宋体"/>
          <w:bCs/>
          <w:sz w:val="44"/>
          <w:szCs w:val="44"/>
        </w:rPr>
        <w:t>法定代表人身份证明书</w:t>
      </w:r>
      <w:bookmarkEnd w:id="13"/>
    </w:p>
    <w:p>
      <w:pPr>
        <w:rPr>
          <w:rFonts w:ascii="仿宋_GB2312" w:hAnsi="宋体" w:eastAsia="仿宋_GB2312"/>
          <w:sz w:val="32"/>
          <w:szCs w:val="32"/>
        </w:rPr>
      </w:pPr>
    </w:p>
    <w:p>
      <w:pPr>
        <w:rPr>
          <w:rFonts w:ascii="仿宋_GB2312" w:hAnsi="宋体" w:eastAsia="仿宋_GB2312"/>
          <w:sz w:val="32"/>
          <w:szCs w:val="32"/>
        </w:rPr>
      </w:pPr>
      <w:r>
        <w:rPr>
          <w:rFonts w:hint="eastAsia" w:ascii="仿宋_GB2312" w:hAnsi="宋体" w:eastAsia="仿宋_GB2312"/>
          <w:sz w:val="32"/>
          <w:szCs w:val="32"/>
        </w:rPr>
        <w:t>宝安区住房和建设局：</w:t>
      </w:r>
    </w:p>
    <w:p>
      <w:pPr>
        <w:rPr>
          <w:rFonts w:ascii="仿宋_GB2312" w:hAnsi="宋体" w:eastAsia="仿宋_GB2312"/>
          <w:sz w:val="32"/>
          <w:szCs w:val="32"/>
        </w:rPr>
      </w:pPr>
    </w:p>
    <w:p>
      <w:pPr>
        <w:ind w:firstLine="660"/>
        <w:rPr>
          <w:rFonts w:ascii="仿宋_GB2312" w:hAnsi="宋体" w:eastAsia="仿宋_GB2312"/>
          <w:sz w:val="32"/>
          <w:szCs w:val="32"/>
        </w:rPr>
      </w:pPr>
      <w:r>
        <w:rPr>
          <w:rFonts w:hint="eastAsia" w:ascii="仿宋_GB2312" w:hAnsi="宋体" w:eastAsia="仿宋_GB2312"/>
          <w:sz w:val="32"/>
          <w:szCs w:val="32"/>
        </w:rPr>
        <w:t>兹证明</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先生/女士（身份证号码：            ）现任我公司</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职务，为我公司法定代表人。</w:t>
      </w:r>
    </w:p>
    <w:p>
      <w:pPr>
        <w:ind w:firstLine="660"/>
        <w:rPr>
          <w:rFonts w:ascii="仿宋_GB2312" w:hAnsi="宋体" w:eastAsia="仿宋_GB2312"/>
          <w:sz w:val="32"/>
          <w:szCs w:val="32"/>
        </w:rPr>
      </w:pPr>
      <w:r>
        <w:rPr>
          <w:rFonts w:hint="eastAsia" w:ascii="仿宋_GB2312" w:hAnsi="宋体" w:eastAsia="仿宋_GB2312"/>
          <w:sz w:val="32"/>
          <w:szCs w:val="32"/>
        </w:rPr>
        <w:t>特此证明。</w:t>
      </w: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rPr>
          <w:rFonts w:ascii="仿宋_GB2312" w:hAnsi="宋体" w:eastAsia="仿宋_GB2312"/>
          <w:sz w:val="32"/>
          <w:szCs w:val="32"/>
        </w:rPr>
      </w:pPr>
    </w:p>
    <w:p>
      <w:pPr>
        <w:wordWrap w:val="0"/>
        <w:ind w:firstLine="2691" w:firstLineChars="841"/>
        <w:jc w:val="right"/>
        <w:rPr>
          <w:rFonts w:ascii="仿宋_GB2312" w:eastAsia="仿宋_GB2312"/>
          <w:sz w:val="32"/>
          <w:szCs w:val="32"/>
        </w:rPr>
      </w:pPr>
      <w:r>
        <w:rPr>
          <w:rFonts w:hint="eastAsia" w:ascii="仿宋_GB2312" w:eastAsia="仿宋_GB2312"/>
          <w:sz w:val="32"/>
          <w:szCs w:val="32"/>
        </w:rPr>
        <w:t>公司</w:t>
      </w:r>
      <w:r>
        <w:rPr>
          <w:rFonts w:ascii="仿宋_GB2312" w:eastAsia="仿宋_GB2312"/>
          <w:sz w:val="32"/>
          <w:szCs w:val="32"/>
        </w:rPr>
        <w:t>名称：（</w:t>
      </w:r>
      <w:r>
        <w:rPr>
          <w:rFonts w:hint="eastAsia" w:ascii="仿宋_GB2312" w:eastAsia="仿宋_GB2312"/>
          <w:sz w:val="32"/>
          <w:szCs w:val="32"/>
        </w:rPr>
        <w:t>盖章</w:t>
      </w:r>
      <w:r>
        <w:rPr>
          <w:rFonts w:ascii="仿宋_GB2312" w:eastAsia="仿宋_GB2312"/>
          <w:sz w:val="32"/>
          <w:szCs w:val="32"/>
        </w:rPr>
        <w:t>）</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2691" w:firstLineChars="841"/>
        <w:jc w:val="center"/>
        <w:textAlignment w:val="auto"/>
        <w:outlineLvl w:val="9"/>
        <w:rPr>
          <w:rFonts w:ascii="仿宋_GB2312" w:hAnsi="宋体" w:eastAsia="仿宋_GB2312"/>
          <w:sz w:val="32"/>
          <w:szCs w:val="32"/>
        </w:rPr>
      </w:pPr>
      <w:r>
        <w:rPr>
          <w:rFonts w:hint="eastAsia" w:ascii="仿宋_GB2312" w:hAnsi="宋体" w:eastAsia="仿宋_GB2312"/>
          <w:sz w:val="32"/>
          <w:szCs w:val="32"/>
        </w:rPr>
        <w:t>日 期：</w:t>
      </w:r>
    </w:p>
    <w:p>
      <w:pPr>
        <w:rPr>
          <w:rFonts w:ascii="仿宋_GB2312" w:hAnsi="宋体" w:eastAsia="仿宋_GB2312"/>
          <w:sz w:val="32"/>
          <w:szCs w:val="32"/>
        </w:rPr>
      </w:pPr>
      <w:r>
        <w:rPr>
          <w:rFonts w:hint="eastAsia" w:ascii="仿宋_GB2312" w:hAnsi="宋体" w:eastAsia="仿宋_GB2312"/>
          <w:sz w:val="32"/>
          <w:szCs w:val="32"/>
        </w:rPr>
        <w:br w:type="page"/>
      </w:r>
    </w:p>
    <w:p>
      <w:pPr>
        <w:jc w:val="center"/>
        <w:rPr>
          <w:rFonts w:ascii="宋体" w:hAnsi="宋体" w:cs="宋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cs="宋体"/>
          <w:b/>
          <w:bCs/>
          <w:sz w:val="44"/>
          <w:szCs w:val="44"/>
        </w:rPr>
      </w:pPr>
      <w:bookmarkStart w:id="14" w:name="_Toc1587"/>
      <w:r>
        <w:rPr>
          <w:rFonts w:hint="eastAsia" w:ascii="宋体" w:hAnsi="宋体" w:cs="宋体"/>
          <w:b/>
          <w:bCs/>
          <w:sz w:val="44"/>
          <w:szCs w:val="44"/>
        </w:rPr>
        <w:t>宝安区</w:t>
      </w:r>
      <w:r>
        <w:rPr>
          <w:rFonts w:hint="eastAsia" w:ascii="宋体" w:hAnsi="宋体" w:cs="宋体"/>
          <w:b/>
          <w:bCs/>
          <w:sz w:val="44"/>
          <w:szCs w:val="44"/>
          <w:u w:val="single"/>
        </w:rPr>
        <w:t xml:space="preserve"> </w:t>
      </w:r>
      <w:r>
        <w:rPr>
          <w:rFonts w:ascii="宋体" w:hAnsi="宋体" w:cs="宋体"/>
          <w:b/>
          <w:bCs/>
          <w:sz w:val="44"/>
          <w:szCs w:val="44"/>
          <w:u w:val="single"/>
        </w:rPr>
        <w:t xml:space="preserve">      </w:t>
      </w:r>
      <w:r>
        <w:rPr>
          <w:rFonts w:hint="eastAsia" w:ascii="宋体" w:hAnsi="宋体" w:cs="宋体"/>
          <w:sz w:val="44"/>
          <w:szCs w:val="44"/>
        </w:rPr>
        <w:t>（</w:t>
      </w:r>
      <w:r>
        <w:rPr>
          <w:rFonts w:hint="eastAsia" w:ascii="宋体" w:hAnsi="宋体" w:cs="宋体"/>
          <w:color w:val="7F7F7F" w:themeColor="background1" w:themeShade="80"/>
          <w:sz w:val="44"/>
          <w:szCs w:val="44"/>
        </w:rPr>
        <w:t>项目</w:t>
      </w:r>
      <w:r>
        <w:rPr>
          <w:rFonts w:ascii="宋体" w:hAnsi="宋体" w:cs="宋体"/>
          <w:color w:val="7F7F7F" w:themeColor="background1" w:themeShade="80"/>
          <w:sz w:val="44"/>
          <w:szCs w:val="44"/>
        </w:rPr>
        <w:t>类别</w:t>
      </w:r>
      <w:r>
        <w:rPr>
          <w:rFonts w:hint="eastAsia" w:ascii="宋体" w:hAnsi="宋体" w:cs="宋体"/>
          <w:sz w:val="44"/>
          <w:szCs w:val="44"/>
        </w:rPr>
        <w:t>）</w:t>
      </w:r>
      <w:r>
        <w:rPr>
          <w:rFonts w:hint="eastAsia" w:ascii="宋体" w:hAnsi="宋体" w:cs="宋体"/>
          <w:b/>
          <w:bCs/>
          <w:sz w:val="44"/>
          <w:szCs w:val="44"/>
        </w:rPr>
        <w:t>受资助承诺书</w:t>
      </w:r>
      <w:bookmarkEnd w:id="14"/>
    </w:p>
    <w:p>
      <w:pPr>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（模板）</w:t>
      </w:r>
    </w:p>
    <w:p>
      <w:pPr>
        <w:spacing w:line="560" w:lineRule="exact"/>
        <w:ind w:firstLine="560" w:firstLineChars="200"/>
        <w:rPr>
          <w:rFonts w:ascii="宋体" w:hAnsi="宋体" w:cs="宋体"/>
          <w:sz w:val="28"/>
        </w:rPr>
      </w:pPr>
    </w:p>
    <w:p>
      <w:pPr>
        <w:spacing w:line="560" w:lineRule="exact"/>
        <w:ind w:firstLine="560" w:firstLineChars="200"/>
        <w:rPr>
          <w:rFonts w:ascii="宋体" w:hAnsi="宋体" w:cs="宋体"/>
          <w:sz w:val="28"/>
        </w:rPr>
      </w:pPr>
      <w:r>
        <w:rPr>
          <w:rFonts w:hint="eastAsia" w:ascii="宋体" w:hAnsi="宋体" w:cs="宋体"/>
          <w:color w:val="000000" w:themeColor="text1"/>
          <w:sz w:val="28"/>
          <w14:textFill>
            <w14:solidFill>
              <w14:schemeClr w14:val="tx1"/>
            </w14:solidFill>
          </w14:textFill>
        </w:rPr>
        <w:t>本单位申请</w:t>
      </w:r>
      <w:r>
        <w:rPr>
          <w:rFonts w:ascii="宋体" w:hAnsi="宋体" w:cs="宋体"/>
          <w:color w:val="000000" w:themeColor="text1"/>
          <w:sz w:val="28"/>
          <w14:textFill>
            <w14:solidFill>
              <w14:schemeClr w14:val="tx1"/>
            </w14:solidFill>
          </w14:textFill>
        </w:rPr>
        <w:t>的</w:t>
      </w:r>
      <w:r>
        <w:rPr>
          <w:rFonts w:hint="eastAsia" w:ascii="宋体" w:hAnsi="宋体" w:cs="宋体"/>
          <w:color w:val="000000" w:themeColor="text1"/>
          <w:sz w:val="28"/>
          <w:u w:val="single"/>
          <w14:textFill>
            <w14:solidFill>
              <w14:schemeClr w14:val="tx1"/>
            </w14:solidFill>
          </w14:textFill>
        </w:rPr>
        <w:t xml:space="preserve">   </w:t>
      </w:r>
      <w:r>
        <w:rPr>
          <w:rFonts w:ascii="宋体" w:hAnsi="宋体" w:cs="宋体"/>
          <w:color w:val="000000" w:themeColor="text1"/>
          <w:sz w:val="28"/>
          <w:u w:val="single"/>
          <w14:textFill>
            <w14:solidFill>
              <w14:schemeClr w14:val="tx1"/>
            </w14:solidFill>
          </w14:textFill>
        </w:rPr>
        <w:t xml:space="preserve">   </w:t>
      </w:r>
      <w:r>
        <w:rPr>
          <w:rFonts w:hint="eastAsia" w:ascii="宋体" w:hAnsi="宋体" w:cs="宋体"/>
          <w:color w:val="000000" w:themeColor="text1"/>
          <w:sz w:val="28"/>
          <w:u w:val="single"/>
          <w14:textFill>
            <w14:solidFill>
              <w14:schemeClr w14:val="tx1"/>
            </w14:solidFill>
          </w14:textFill>
        </w:rPr>
        <w:t xml:space="preserve">     </w:t>
      </w:r>
      <w:r>
        <w:rPr>
          <w:rFonts w:ascii="宋体" w:hAnsi="宋体" w:cs="宋体"/>
          <w:i/>
          <w:color w:val="7F7F7F" w:themeColor="background1" w:themeShade="80"/>
          <w:sz w:val="28"/>
        </w:rPr>
        <w:t xml:space="preserve"> </w:t>
      </w:r>
      <w:r>
        <w:rPr>
          <w:rFonts w:hint="eastAsia" w:ascii="宋体" w:hAnsi="宋体" w:cs="宋体"/>
          <w:iCs/>
          <w:color w:val="7F7F7F" w:themeColor="background1" w:themeShade="80"/>
          <w:sz w:val="28"/>
        </w:rPr>
        <w:t>（项目类别——项目</w:t>
      </w:r>
      <w:r>
        <w:rPr>
          <w:rFonts w:ascii="宋体" w:hAnsi="宋体" w:cs="宋体"/>
          <w:iCs/>
          <w:color w:val="7F7F7F" w:themeColor="background1" w:themeShade="80"/>
          <w:sz w:val="28"/>
        </w:rPr>
        <w:t>名称</w:t>
      </w:r>
      <w:r>
        <w:rPr>
          <w:rFonts w:hint="eastAsia" w:ascii="宋体" w:hAnsi="宋体" w:cs="宋体"/>
          <w:iCs/>
          <w:color w:val="7F7F7F" w:themeColor="background1" w:themeShade="80"/>
          <w:sz w:val="28"/>
        </w:rPr>
        <w:t>）</w:t>
      </w:r>
      <w:r>
        <w:rPr>
          <w:rFonts w:hint="eastAsia" w:ascii="宋体" w:hAnsi="宋体" w:cs="宋体"/>
          <w:i/>
          <w:color w:val="7F7F7F" w:themeColor="background1" w:themeShade="80"/>
          <w:sz w:val="28"/>
        </w:rPr>
        <w:t xml:space="preserve">  </w:t>
      </w:r>
      <w:r>
        <w:rPr>
          <w:rFonts w:hint="eastAsia" w:ascii="宋体" w:hAnsi="宋体" w:cs="宋体"/>
          <w:i/>
          <w:color w:val="7F7F7F" w:themeColor="background1" w:themeShade="80"/>
          <w:sz w:val="28"/>
          <w:u w:val="single"/>
        </w:rPr>
        <w:t xml:space="preserve">           </w:t>
      </w:r>
      <w:r>
        <w:rPr>
          <w:rFonts w:ascii="宋体" w:hAnsi="宋体" w:cs="宋体"/>
          <w:i/>
          <w:color w:val="7F7F7F" w:themeColor="background1" w:themeShade="80"/>
          <w:sz w:val="28"/>
          <w:u w:val="single"/>
        </w:rPr>
        <w:t xml:space="preserve"> </w:t>
      </w:r>
      <w:r>
        <w:rPr>
          <w:rFonts w:hint="eastAsia" w:ascii="宋体" w:hAnsi="宋体" w:cs="宋体"/>
          <w:sz w:val="28"/>
        </w:rPr>
        <w:t>项目，于</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u w:val="single"/>
        </w:rPr>
        <w:t xml:space="preserve">年 </w:t>
      </w:r>
      <w:r>
        <w:rPr>
          <w:rFonts w:ascii="宋体" w:hAnsi="宋体" w:cs="宋体"/>
          <w:sz w:val="28"/>
          <w:u w:val="single"/>
        </w:rPr>
        <w:t xml:space="preserve"> </w:t>
      </w:r>
      <w:r>
        <w:rPr>
          <w:rFonts w:hint="eastAsia" w:ascii="宋体" w:hAnsi="宋体" w:cs="宋体"/>
          <w:sz w:val="28"/>
          <w:u w:val="single"/>
        </w:rPr>
        <w:t xml:space="preserve">月   </w:t>
      </w:r>
      <w:r>
        <w:rPr>
          <w:rFonts w:ascii="宋体" w:hAnsi="宋体" w:cs="宋体"/>
          <w:sz w:val="28"/>
          <w:u w:val="single"/>
        </w:rPr>
        <w:t xml:space="preserve"> </w:t>
      </w:r>
      <w:r>
        <w:rPr>
          <w:rFonts w:hint="eastAsia" w:ascii="宋体" w:hAnsi="宋体" w:cs="宋体"/>
          <w:sz w:val="28"/>
          <w:u w:val="single"/>
        </w:rPr>
        <w:t>日</w:t>
      </w:r>
      <w:r>
        <w:rPr>
          <w:rFonts w:hint="eastAsia" w:ascii="宋体" w:hAnsi="宋体" w:cs="宋体"/>
          <w:iCs/>
          <w:color w:val="7F7F7F" w:themeColor="background1" w:themeShade="80"/>
          <w:sz w:val="28"/>
        </w:rPr>
        <w:t>（日期由业务科室根据立项文件落款时间填写）</w:t>
      </w:r>
      <w:r>
        <w:rPr>
          <w:rFonts w:hint="eastAsia" w:ascii="宋体" w:hAnsi="宋体" w:cs="宋体"/>
          <w:sz w:val="28"/>
        </w:rPr>
        <w:t>获得</w:t>
      </w:r>
      <w:r>
        <w:rPr>
          <w:rFonts w:ascii="宋体" w:hAnsi="宋体" w:cs="宋体"/>
          <w:sz w:val="28"/>
        </w:rPr>
        <w:t>宝安区</w:t>
      </w:r>
      <w:r>
        <w:rPr>
          <w:rFonts w:hint="eastAsia" w:ascii="宋体" w:hAnsi="宋体" w:cs="宋体"/>
          <w:sz w:val="28"/>
          <w:u w:val="single"/>
        </w:rPr>
        <w:t xml:space="preserve"> </w:t>
      </w:r>
      <w:r>
        <w:rPr>
          <w:rFonts w:ascii="宋体" w:hAnsi="宋体" w:cs="宋体"/>
          <w:sz w:val="28"/>
          <w:u w:val="single"/>
        </w:rPr>
        <w:t xml:space="preserve">         </w:t>
      </w:r>
      <w:r>
        <w:rPr>
          <w:rFonts w:ascii="宋体" w:hAnsi="宋体" w:cs="宋体"/>
          <w:sz w:val="28"/>
        </w:rPr>
        <w:t>局</w:t>
      </w:r>
      <w:r>
        <w:rPr>
          <w:rFonts w:hint="eastAsia" w:ascii="宋体" w:hAnsi="宋体" w:cs="宋体"/>
          <w:sz w:val="28"/>
        </w:rPr>
        <w:t>立项资助</w:t>
      </w:r>
      <w:r>
        <w:rPr>
          <w:rFonts w:ascii="宋体" w:hAnsi="宋体" w:cs="宋体"/>
          <w:sz w:val="28"/>
        </w:rPr>
        <w:t>，</w:t>
      </w:r>
      <w:r>
        <w:rPr>
          <w:rFonts w:hint="eastAsia" w:ascii="宋体" w:hAnsi="宋体" w:cs="宋体"/>
          <w:sz w:val="28"/>
        </w:rPr>
        <w:t>资助</w:t>
      </w:r>
      <w:r>
        <w:rPr>
          <w:rFonts w:ascii="宋体" w:hAnsi="宋体" w:cs="宋体"/>
          <w:sz w:val="28"/>
        </w:rPr>
        <w:t>金额</w:t>
      </w:r>
      <w:r>
        <w:rPr>
          <w:rFonts w:hint="eastAsia" w:ascii="宋体" w:hAnsi="宋体" w:cs="宋体"/>
          <w:sz w:val="28"/>
        </w:rPr>
        <w:t xml:space="preserve"> </w:t>
      </w:r>
      <w:r>
        <w:rPr>
          <w:rFonts w:hint="eastAsia" w:ascii="宋体" w:hAnsi="宋体" w:cs="宋体"/>
          <w:sz w:val="28"/>
          <w:u w:val="single"/>
        </w:rPr>
        <w:t xml:space="preserve">  </w:t>
      </w:r>
      <w:r>
        <w:rPr>
          <w:rFonts w:ascii="宋体" w:hAnsi="宋体" w:cs="宋体"/>
          <w:i/>
          <w:sz w:val="28"/>
          <w:u w:val="single"/>
        </w:rPr>
        <w:t xml:space="preserve">    </w:t>
      </w:r>
      <w:r>
        <w:rPr>
          <w:rFonts w:hint="eastAsia" w:ascii="宋体" w:hAnsi="宋体" w:cs="宋体"/>
          <w:sz w:val="28"/>
        </w:rPr>
        <w:t>万元</w:t>
      </w:r>
      <w:r>
        <w:rPr>
          <w:rFonts w:ascii="宋体" w:hAnsi="宋体" w:cs="宋体"/>
          <w:sz w:val="28"/>
        </w:rPr>
        <w:t>，</w:t>
      </w:r>
      <w:r>
        <w:rPr>
          <w:rFonts w:hint="eastAsia" w:ascii="宋体" w:hAnsi="宋体" w:cs="宋体"/>
          <w:sz w:val="28"/>
        </w:rPr>
        <w:t>现郑重承诺</w:t>
      </w:r>
      <w:r>
        <w:rPr>
          <w:rFonts w:ascii="宋体" w:hAnsi="宋体" w:cs="宋体"/>
          <w:sz w:val="28"/>
        </w:rPr>
        <w:t>如下：</w:t>
      </w:r>
    </w:p>
    <w:p>
      <w:pPr>
        <w:spacing w:line="560" w:lineRule="exact"/>
        <w:ind w:firstLine="560" w:firstLineChars="200"/>
        <w:rPr>
          <w:rFonts w:ascii="宋体" w:hAnsi="宋体" w:cs="宋体"/>
          <w:sz w:val="28"/>
        </w:rPr>
      </w:pPr>
      <w:r>
        <w:rPr>
          <w:rFonts w:ascii="宋体" w:hAnsi="宋体" w:cs="宋体"/>
          <w:sz w:val="28"/>
        </w:rPr>
        <w:t>1</w:t>
      </w:r>
      <w:r>
        <w:rPr>
          <w:rFonts w:hint="eastAsia" w:ascii="宋体" w:hAnsi="宋体" w:cs="宋体"/>
          <w:sz w:val="28"/>
        </w:rPr>
        <w:t>、</w:t>
      </w:r>
      <w:r>
        <w:rPr>
          <w:rFonts w:ascii="宋体" w:hAnsi="宋体" w:cs="宋体"/>
          <w:sz w:val="28"/>
        </w:rPr>
        <w:t>本单位</w:t>
      </w:r>
      <w:r>
        <w:rPr>
          <w:rFonts w:hint="eastAsia" w:ascii="宋体" w:hAnsi="宋体" w:cs="宋体"/>
          <w:sz w:val="28"/>
        </w:rPr>
        <w:t>承诺受资助</w:t>
      </w:r>
      <w:r>
        <w:rPr>
          <w:rFonts w:ascii="宋体" w:hAnsi="宋体" w:cs="宋体"/>
          <w:sz w:val="28"/>
        </w:rPr>
        <w:t>之日起</w:t>
      </w:r>
      <w:r>
        <w:rPr>
          <w:rFonts w:hint="eastAsia" w:ascii="宋体" w:hAnsi="宋体" w:cs="宋体"/>
          <w:sz w:val="28"/>
        </w:rPr>
        <w:t>3年内注册登记地不搬离宝安区、不改变在宝安区的纳税义务和统计数据申报义务，并</w:t>
      </w:r>
      <w:r>
        <w:rPr>
          <w:rFonts w:ascii="宋体" w:hAnsi="宋体" w:cs="宋体"/>
          <w:sz w:val="28"/>
        </w:rPr>
        <w:t>配合相关职能部门履行好社会责任</w:t>
      </w:r>
      <w:r>
        <w:rPr>
          <w:rFonts w:hint="eastAsia" w:ascii="宋体" w:hAnsi="宋体" w:cs="宋体"/>
          <w:sz w:val="28"/>
        </w:rPr>
        <w:t>；</w:t>
      </w:r>
    </w:p>
    <w:p>
      <w:pPr>
        <w:spacing w:line="560" w:lineRule="exact"/>
        <w:ind w:firstLine="560" w:firstLineChars="200"/>
        <w:rPr>
          <w:rFonts w:hint="eastAsia"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2、本单位承诺自觉</w:t>
      </w:r>
      <w:r>
        <w:rPr>
          <w:rFonts w:ascii="宋体" w:hAnsi="宋体" w:cs="宋体"/>
          <w:color w:val="000000" w:themeColor="text1"/>
          <w:sz w:val="28"/>
          <w14:textFill>
            <w14:solidFill>
              <w14:schemeClr w14:val="tx1"/>
            </w14:solidFill>
          </w14:textFill>
        </w:rPr>
        <w:t>接受</w:t>
      </w:r>
      <w:r>
        <w:rPr>
          <w:rFonts w:hint="eastAsia" w:ascii="宋体" w:hAnsi="宋体" w:cs="宋体"/>
          <w:color w:val="000000" w:themeColor="text1"/>
          <w:sz w:val="28"/>
          <w14:textFill>
            <w14:solidFill>
              <w14:schemeClr w14:val="tx1"/>
            </w14:solidFill>
          </w14:textFill>
        </w:rPr>
        <w:t>宝安</w:t>
      </w:r>
      <w:r>
        <w:rPr>
          <w:rFonts w:ascii="宋体" w:hAnsi="宋体" w:cs="宋体"/>
          <w:color w:val="000000" w:themeColor="text1"/>
          <w:sz w:val="28"/>
          <w14:textFill>
            <w14:solidFill>
              <w14:schemeClr w14:val="tx1"/>
            </w14:solidFill>
          </w14:textFill>
        </w:rPr>
        <w:t>区纪委监委、财政局、审计局及其他监督机构的监督检查，按照</w:t>
      </w:r>
      <w:r>
        <w:rPr>
          <w:rFonts w:hint="eastAsia" w:ascii="宋体" w:hAnsi="宋体" w:cs="宋体"/>
          <w:color w:val="000000" w:themeColor="text1"/>
          <w:sz w:val="28"/>
          <w14:textFill>
            <w14:solidFill>
              <w14:schemeClr w14:val="tx1"/>
            </w14:solidFill>
          </w14:textFill>
        </w:rPr>
        <w:t>相关</w:t>
      </w:r>
      <w:r>
        <w:rPr>
          <w:rFonts w:ascii="宋体" w:hAnsi="宋体" w:cs="宋体"/>
          <w:color w:val="000000" w:themeColor="text1"/>
          <w:sz w:val="28"/>
          <w14:textFill>
            <w14:solidFill>
              <w14:schemeClr w14:val="tx1"/>
            </w14:solidFill>
          </w14:textFill>
        </w:rPr>
        <w:t>部门要求及时报送项目资金使用情况、项目绩效</w:t>
      </w:r>
      <w:r>
        <w:rPr>
          <w:rFonts w:hint="eastAsia" w:ascii="宋体" w:hAnsi="宋体" w:cs="宋体"/>
          <w:color w:val="000000" w:themeColor="text1"/>
          <w:sz w:val="28"/>
          <w14:textFill>
            <w14:solidFill>
              <w14:schemeClr w14:val="tx1"/>
            </w14:solidFill>
          </w14:textFill>
        </w:rPr>
        <w:t>、</w:t>
      </w:r>
      <w:r>
        <w:rPr>
          <w:rFonts w:ascii="宋体" w:hAnsi="宋体" w:cs="宋体"/>
          <w:color w:val="000000" w:themeColor="text1"/>
          <w:sz w:val="28"/>
          <w14:textFill>
            <w14:solidFill>
              <w14:schemeClr w14:val="tx1"/>
            </w14:solidFill>
          </w14:textFill>
        </w:rPr>
        <w:t>财务报表等相关资料</w:t>
      </w:r>
      <w:r>
        <w:rPr>
          <w:rFonts w:hint="eastAsia" w:ascii="宋体" w:hAnsi="宋体" w:cs="宋体"/>
          <w:color w:val="000000" w:themeColor="text1"/>
          <w:sz w:val="28"/>
          <w14:textFill>
            <w14:solidFill>
              <w14:schemeClr w14:val="tx1"/>
            </w14:solidFill>
          </w14:textFill>
        </w:rPr>
        <w:t>。</w:t>
      </w:r>
    </w:p>
    <w:p>
      <w:pPr>
        <w:spacing w:line="560" w:lineRule="exact"/>
        <w:ind w:firstLine="560" w:firstLineChars="200"/>
        <w:rPr>
          <w:rFonts w:hint="eastAsia" w:ascii="宋体" w:hAnsi="宋体" w:cs="宋体"/>
          <w:color w:val="000000" w:themeColor="text1"/>
          <w:sz w:val="28"/>
          <w14:textFill>
            <w14:solidFill>
              <w14:schemeClr w14:val="tx1"/>
            </w14:solidFill>
          </w14:textFill>
        </w:rPr>
      </w:pPr>
      <w:r>
        <w:rPr>
          <w:rFonts w:hint="eastAsia" w:ascii="宋体" w:hAnsi="宋体" w:cs="宋体"/>
          <w:color w:val="000000" w:themeColor="text1"/>
          <w:sz w:val="28"/>
          <w:lang w:val="en-US" w:eastAsia="zh-CN"/>
          <w14:textFill>
            <w14:solidFill>
              <w14:schemeClr w14:val="tx1"/>
            </w14:solidFill>
          </w14:textFill>
        </w:rPr>
        <w:t>3、</w:t>
      </w:r>
      <w:r>
        <w:rPr>
          <w:rFonts w:hint="eastAsia" w:ascii="宋体" w:hAnsi="宋体" w:cs="宋体"/>
          <w:color w:val="000000" w:themeColor="text1"/>
          <w:sz w:val="28"/>
          <w14:textFill>
            <w14:solidFill>
              <w14:schemeClr w14:val="tx1"/>
            </w14:solidFill>
          </w14:textFill>
        </w:rPr>
        <w:t>本单位承诺提交的申报材料真实、准确、完整，其不存在不予资助或重复资助的情节。</w:t>
      </w:r>
    </w:p>
    <w:p>
      <w:pPr>
        <w:spacing w:line="560" w:lineRule="exact"/>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若本单位</w:t>
      </w:r>
      <w:r>
        <w:rPr>
          <w:rFonts w:ascii="宋体" w:hAnsi="宋体" w:cs="宋体"/>
          <w:color w:val="000000" w:themeColor="text1"/>
          <w:sz w:val="28"/>
          <w14:textFill>
            <w14:solidFill>
              <w14:schemeClr w14:val="tx1"/>
            </w14:solidFill>
          </w14:textFill>
        </w:rPr>
        <w:t>存在弄虚作假、骗取配套资金，</w:t>
      </w:r>
      <w:r>
        <w:rPr>
          <w:rFonts w:hint="eastAsia" w:ascii="宋体" w:hAnsi="宋体" w:cs="宋体"/>
          <w:color w:val="000000" w:themeColor="text1"/>
          <w:sz w:val="28"/>
          <w14:textFill>
            <w14:solidFill>
              <w14:schemeClr w14:val="tx1"/>
            </w14:solidFill>
          </w14:textFill>
        </w:rPr>
        <w:t>或违反</w:t>
      </w:r>
      <w:r>
        <w:rPr>
          <w:rFonts w:ascii="宋体" w:hAnsi="宋体" w:cs="宋体"/>
          <w:color w:val="000000" w:themeColor="text1"/>
          <w:sz w:val="28"/>
          <w14:textFill>
            <w14:solidFill>
              <w14:schemeClr w14:val="tx1"/>
            </w14:solidFill>
          </w14:textFill>
        </w:rPr>
        <w:t>上述承诺的</w:t>
      </w:r>
      <w:r>
        <w:rPr>
          <w:rFonts w:hint="eastAsia" w:ascii="宋体" w:hAnsi="宋体" w:cs="宋体"/>
          <w:color w:val="000000" w:themeColor="text1"/>
          <w:sz w:val="28"/>
          <w14:textFill>
            <w14:solidFill>
              <w14:schemeClr w14:val="tx1"/>
            </w14:solidFill>
          </w14:textFill>
        </w:rPr>
        <w:t>情形</w:t>
      </w:r>
      <w:r>
        <w:rPr>
          <w:rFonts w:ascii="宋体" w:hAnsi="宋体" w:cs="宋体"/>
          <w:color w:val="000000" w:themeColor="text1"/>
          <w:sz w:val="28"/>
          <w14:textFill>
            <w14:solidFill>
              <w14:schemeClr w14:val="tx1"/>
            </w14:solidFill>
          </w14:textFill>
        </w:rPr>
        <w:t>，</w:t>
      </w:r>
      <w:r>
        <w:rPr>
          <w:rFonts w:hint="eastAsia" w:ascii="宋体" w:hAnsi="宋体" w:cs="宋体"/>
          <w:color w:val="000000" w:themeColor="text1"/>
          <w:sz w:val="28"/>
          <w14:textFill>
            <w14:solidFill>
              <w14:schemeClr w14:val="tx1"/>
            </w14:solidFill>
          </w14:textFill>
        </w:rPr>
        <w:t>本单位愿意</w:t>
      </w:r>
      <w:r>
        <w:rPr>
          <w:rFonts w:hint="eastAsia" w:ascii="宋体" w:hAnsi="宋体" w:cs="宋体"/>
          <w:color w:val="000000"/>
          <w:sz w:val="28"/>
        </w:rPr>
        <w:t>无条件返还全部资助资金，并</w:t>
      </w:r>
      <w:r>
        <w:rPr>
          <w:rFonts w:hint="eastAsia" w:ascii="宋体" w:hAnsi="宋体" w:cs="宋体"/>
          <w:color w:val="000000" w:themeColor="text1"/>
          <w:sz w:val="28"/>
          <w14:textFill>
            <w14:solidFill>
              <w14:schemeClr w14:val="tx1"/>
            </w14:solidFill>
          </w14:textFill>
        </w:rPr>
        <w:t>承担相应的法律责任</w:t>
      </w:r>
      <w:r>
        <w:rPr>
          <w:rFonts w:hint="eastAsia" w:ascii="宋体" w:hAnsi="宋体" w:cs="宋体"/>
          <w:color w:val="000000"/>
          <w:sz w:val="28"/>
        </w:rPr>
        <w:t>。</w:t>
      </w:r>
    </w:p>
    <w:p>
      <w:pPr>
        <w:spacing w:line="560" w:lineRule="exact"/>
        <w:ind w:firstLine="2295" w:firstLineChars="850"/>
        <w:rPr>
          <w:rFonts w:ascii="宋体" w:hAnsi="宋体"/>
          <w:color w:val="000000" w:themeColor="text1"/>
          <w:sz w:val="27"/>
          <w14:textFill>
            <w14:solidFill>
              <w14:schemeClr w14:val="tx1"/>
            </w14:solidFill>
          </w14:textFill>
        </w:rPr>
      </w:pPr>
    </w:p>
    <w:p>
      <w:pPr>
        <w:spacing w:line="560" w:lineRule="exact"/>
        <w:ind w:firstLine="2295" w:firstLineChars="850"/>
        <w:rPr>
          <w:rFonts w:ascii="宋体" w:hAnsi="宋体"/>
          <w:color w:val="000000" w:themeColor="text1"/>
          <w:sz w:val="27"/>
          <w14:textFill>
            <w14:solidFill>
              <w14:schemeClr w14:val="tx1"/>
            </w14:solidFill>
          </w14:textFill>
        </w:rPr>
      </w:pPr>
    </w:p>
    <w:p>
      <w:pPr>
        <w:spacing w:line="560" w:lineRule="exact"/>
        <w:ind w:firstLine="2295" w:firstLineChars="850"/>
        <w:rPr>
          <w:rFonts w:ascii="宋体" w:hAnsi="宋体"/>
          <w:color w:val="000000" w:themeColor="text1"/>
          <w:sz w:val="27"/>
          <w:u w:val="single"/>
          <w14:textFill>
            <w14:solidFill>
              <w14:schemeClr w14:val="tx1"/>
            </w14:solidFill>
          </w14:textFill>
        </w:rPr>
      </w:pPr>
      <w:r>
        <w:rPr>
          <w:rFonts w:hint="eastAsia" w:ascii="宋体" w:hAnsi="宋体"/>
          <w:color w:val="000000" w:themeColor="text1"/>
          <w:sz w:val="27"/>
          <w14:textFill>
            <w14:solidFill>
              <w14:schemeClr w14:val="tx1"/>
            </w14:solidFill>
          </w14:textFill>
        </w:rPr>
        <w:t>承诺</w:t>
      </w:r>
      <w:r>
        <w:rPr>
          <w:rFonts w:ascii="宋体" w:hAnsi="宋体"/>
          <w:color w:val="000000" w:themeColor="text1"/>
          <w:sz w:val="27"/>
          <w14:textFill>
            <w14:solidFill>
              <w14:schemeClr w14:val="tx1"/>
            </w14:solidFill>
          </w14:textFill>
        </w:rPr>
        <w:t>单位名称（</w:t>
      </w:r>
      <w:r>
        <w:rPr>
          <w:rFonts w:hint="eastAsia" w:ascii="宋体" w:hAnsi="宋体"/>
          <w:color w:val="000000" w:themeColor="text1"/>
          <w:sz w:val="27"/>
          <w14:textFill>
            <w14:solidFill>
              <w14:schemeClr w14:val="tx1"/>
            </w14:solidFill>
          </w14:textFill>
        </w:rPr>
        <w:t>加盖</w:t>
      </w:r>
      <w:r>
        <w:rPr>
          <w:rFonts w:ascii="宋体" w:hAnsi="宋体"/>
          <w:color w:val="000000" w:themeColor="text1"/>
          <w:sz w:val="27"/>
          <w14:textFill>
            <w14:solidFill>
              <w14:schemeClr w14:val="tx1"/>
            </w14:solidFill>
          </w14:textFill>
        </w:rPr>
        <w:t>公章）</w:t>
      </w:r>
      <w:r>
        <w:rPr>
          <w:rFonts w:hint="eastAsia" w:ascii="宋体" w:hAnsi="宋体"/>
          <w:color w:val="000000" w:themeColor="text1"/>
          <w:sz w:val="27"/>
          <w14:textFill>
            <w14:solidFill>
              <w14:schemeClr w14:val="tx1"/>
            </w14:solidFill>
          </w14:textFill>
        </w:rPr>
        <w:t>：</w:t>
      </w:r>
      <w:r>
        <w:rPr>
          <w:rFonts w:hint="eastAsia" w:ascii="宋体" w:hAnsi="宋体"/>
          <w:color w:val="000000" w:themeColor="text1"/>
          <w:sz w:val="27"/>
          <w:u w:val="single"/>
          <w14:textFill>
            <w14:solidFill>
              <w14:schemeClr w14:val="tx1"/>
            </w14:solidFill>
          </w14:textFill>
        </w:rPr>
        <w:t xml:space="preserve">                  </w:t>
      </w:r>
    </w:p>
    <w:p>
      <w:pPr>
        <w:spacing w:line="560" w:lineRule="exact"/>
        <w:ind w:firstLine="3375" w:firstLineChars="1250"/>
        <w:rPr>
          <w:rFonts w:ascii="宋体" w:hAnsi="宋体"/>
          <w:color w:val="000000" w:themeColor="text1"/>
          <w:sz w:val="27"/>
          <w:u w:val="single"/>
          <w14:textFill>
            <w14:solidFill>
              <w14:schemeClr w14:val="tx1"/>
            </w14:solidFill>
          </w14:textFill>
        </w:rPr>
      </w:pPr>
      <w:r>
        <w:rPr>
          <w:rFonts w:ascii="宋体" w:hAnsi="宋体"/>
          <w:color w:val="000000" w:themeColor="text1"/>
          <w:sz w:val="27"/>
          <w14:textFill>
            <w14:solidFill>
              <w14:schemeClr w14:val="tx1"/>
            </w14:solidFill>
          </w14:textFill>
        </w:rPr>
        <w:t xml:space="preserve">  </w:t>
      </w:r>
      <w:r>
        <w:rPr>
          <w:rFonts w:hint="eastAsia" w:ascii="宋体" w:hAnsi="宋体"/>
          <w:color w:val="000000" w:themeColor="text1"/>
          <w:sz w:val="27"/>
          <w14:textFill>
            <w14:solidFill>
              <w14:schemeClr w14:val="tx1"/>
            </w14:solidFill>
          </w14:textFill>
        </w:rPr>
        <w:t>法定</w:t>
      </w:r>
      <w:r>
        <w:rPr>
          <w:rFonts w:ascii="宋体" w:hAnsi="宋体"/>
          <w:color w:val="000000" w:themeColor="text1"/>
          <w:sz w:val="27"/>
          <w14:textFill>
            <w14:solidFill>
              <w14:schemeClr w14:val="tx1"/>
            </w14:solidFill>
          </w14:textFill>
        </w:rPr>
        <w:t>代表人签字：</w:t>
      </w:r>
      <w:r>
        <w:rPr>
          <w:rFonts w:ascii="宋体" w:hAnsi="宋体"/>
          <w:color w:val="000000" w:themeColor="text1"/>
          <w:sz w:val="27"/>
          <w:u w:val="single"/>
          <w14:textFill>
            <w14:solidFill>
              <w14:schemeClr w14:val="tx1"/>
            </w14:solidFill>
          </w14:textFill>
        </w:rPr>
        <w:t xml:space="preserve">                  </w:t>
      </w:r>
    </w:p>
    <w:p>
      <w:pPr>
        <w:spacing w:line="560" w:lineRule="exact"/>
        <w:ind w:firstLine="4455" w:firstLineChars="1650"/>
        <w:rPr>
          <w:rFonts w:ascii="宋体" w:hAnsi="宋体"/>
          <w:color w:val="000000" w:themeColor="text1"/>
          <w:sz w:val="27"/>
          <w:u w:val="single"/>
          <w14:textFill>
            <w14:solidFill>
              <w14:schemeClr w14:val="tx1"/>
            </w14:solidFill>
          </w14:textFill>
        </w:rPr>
      </w:pPr>
      <w:r>
        <w:rPr>
          <w:rFonts w:hint="eastAsia" w:ascii="宋体" w:hAnsi="宋体"/>
          <w:color w:val="000000" w:themeColor="text1"/>
          <w:sz w:val="27"/>
          <w14:textFill>
            <w14:solidFill>
              <w14:schemeClr w14:val="tx1"/>
            </w14:solidFill>
          </w14:textFill>
        </w:rPr>
        <w:t>联系</w:t>
      </w:r>
      <w:r>
        <w:rPr>
          <w:rFonts w:ascii="宋体" w:hAnsi="宋体"/>
          <w:color w:val="000000" w:themeColor="text1"/>
          <w:sz w:val="27"/>
          <w14:textFill>
            <w14:solidFill>
              <w14:schemeClr w14:val="tx1"/>
            </w14:solidFill>
          </w14:textFill>
        </w:rPr>
        <w:t>电话</w:t>
      </w:r>
      <w:r>
        <w:rPr>
          <w:rFonts w:hint="eastAsia" w:ascii="宋体" w:hAnsi="宋体"/>
          <w:color w:val="000000" w:themeColor="text1"/>
          <w:sz w:val="27"/>
          <w14:textFill>
            <w14:solidFill>
              <w14:schemeClr w14:val="tx1"/>
            </w14:solidFill>
          </w14:textFill>
        </w:rPr>
        <w:t>：</w:t>
      </w:r>
      <w:r>
        <w:rPr>
          <w:rFonts w:ascii="宋体" w:hAnsi="宋体"/>
          <w:color w:val="000000" w:themeColor="text1"/>
          <w:sz w:val="27"/>
          <w:u w:val="single"/>
          <w14:textFill>
            <w14:solidFill>
              <w14:schemeClr w14:val="tx1"/>
            </w14:solidFill>
          </w14:textFill>
        </w:rPr>
        <w:t xml:space="preserve">                  </w:t>
      </w:r>
    </w:p>
    <w:p>
      <w:pPr>
        <w:spacing w:line="560" w:lineRule="exact"/>
        <w:ind w:firstLine="4995" w:firstLineChars="1850"/>
        <w:rPr>
          <w:rFonts w:ascii="宋体" w:hAnsi="宋体"/>
          <w:color w:val="000000" w:themeColor="text1"/>
          <w:sz w:val="27"/>
          <w:u w:val="single"/>
          <w14:textFill>
            <w14:solidFill>
              <w14:schemeClr w14:val="tx1"/>
            </w14:solidFill>
          </w14:textFill>
        </w:rPr>
      </w:pPr>
      <w:r>
        <w:rPr>
          <w:rFonts w:hint="eastAsia" w:ascii="宋体" w:hAnsi="宋体"/>
          <w:color w:val="000000" w:themeColor="text1"/>
          <w:sz w:val="27"/>
          <w14:textFill>
            <w14:solidFill>
              <w14:schemeClr w14:val="tx1"/>
            </w14:solidFill>
          </w14:textFill>
        </w:rPr>
        <w:t>日期：</w:t>
      </w:r>
      <w:r>
        <w:rPr>
          <w:rFonts w:ascii="宋体" w:hAnsi="宋体"/>
          <w:color w:val="000000" w:themeColor="text1"/>
          <w:sz w:val="27"/>
          <w:u w:val="single"/>
          <w14:textFill>
            <w14:solidFill>
              <w14:schemeClr w14:val="tx1"/>
            </w14:solidFill>
          </w14:textFill>
        </w:rPr>
        <w:t xml:space="preserve">                  </w:t>
      </w:r>
    </w:p>
    <w:p>
      <w:pPr>
        <w:ind w:firstLine="2691" w:firstLineChars="841"/>
        <w:jc w:val="center"/>
        <w:rPr>
          <w:rFonts w:ascii="仿宋_GB2312" w:hAnsi="宋体" w:eastAsia="仿宋_GB2312"/>
          <w:sz w:val="32"/>
          <w:szCs w:val="32"/>
        </w:rPr>
      </w:pPr>
    </w:p>
    <w:p>
      <w:pPr>
        <w:pStyle w:val="2"/>
        <w:keepNext w:val="0"/>
        <w:keepLines w:val="0"/>
        <w:pageBreakBefore w:val="0"/>
        <w:widowControl/>
        <w:kinsoku/>
        <w:wordWrap/>
        <w:overflowPunct/>
        <w:topLinePunct w:val="0"/>
        <w:autoSpaceDE/>
        <w:autoSpaceDN/>
        <w:bidi w:val="0"/>
        <w:adjustRightInd w:val="0"/>
        <w:snapToGrid/>
        <w:spacing w:before="0" w:beforeAutospacing="0" w:after="0" w:afterAutospacing="0" w:line="540" w:lineRule="exact"/>
        <w:jc w:val="center"/>
        <w:textAlignment w:val="auto"/>
        <w:rPr>
          <w:rFonts w:cs="仿宋_GB2312" w:asciiTheme="minorEastAsia" w:hAnsiTheme="minorEastAsia" w:eastAsiaTheme="minorEastAsia"/>
          <w:color w:val="000000" w:themeColor="text1"/>
          <w:sz w:val="36"/>
          <w:szCs w:val="36"/>
          <w14:textFill>
            <w14:solidFill>
              <w14:schemeClr w14:val="tx1"/>
            </w14:solidFill>
          </w14:textFill>
        </w:rPr>
      </w:pPr>
      <w:bookmarkStart w:id="15" w:name="_Toc36825095"/>
      <w:bookmarkStart w:id="16" w:name="_Toc28687"/>
      <w:r>
        <w:rPr>
          <w:rFonts w:hint="eastAsia" w:cs="仿宋_GB2312" w:asciiTheme="minorEastAsia" w:hAnsiTheme="minorEastAsia" w:eastAsiaTheme="minorEastAsia"/>
          <w:color w:val="000000" w:themeColor="text1"/>
          <w:sz w:val="36"/>
          <w:szCs w:val="36"/>
          <w14:textFill>
            <w14:solidFill>
              <w14:schemeClr w14:val="tx1"/>
            </w14:solidFill>
          </w14:textFill>
        </w:rPr>
        <w:t>宝安区</w:t>
      </w:r>
      <w:r>
        <w:rPr>
          <w:rFonts w:cs="仿宋_GB2312" w:asciiTheme="minorEastAsia" w:hAnsiTheme="minorEastAsia" w:eastAsiaTheme="minorEastAsia"/>
          <w:color w:val="000000" w:themeColor="text1"/>
          <w:sz w:val="36"/>
          <w:szCs w:val="36"/>
          <w14:textFill>
            <w14:solidFill>
              <w14:schemeClr w14:val="tx1"/>
            </w14:solidFill>
          </w14:textFill>
        </w:rPr>
        <w:t>专业服务业企业购置办公用房补贴</w:t>
      </w:r>
      <w:bookmarkEnd w:id="15"/>
      <w:bookmarkStart w:id="17" w:name="_Toc36825061"/>
      <w:r>
        <w:rPr>
          <w:rFonts w:hint="eastAsia" w:cs="仿宋_GB2312" w:asciiTheme="minorEastAsia" w:hAnsiTheme="minorEastAsia" w:eastAsiaTheme="minorEastAsia"/>
          <w:color w:val="000000" w:themeColor="text1"/>
          <w:sz w:val="36"/>
          <w:szCs w:val="36"/>
          <w14:textFill>
            <w14:solidFill>
              <w14:schemeClr w14:val="tx1"/>
            </w14:solidFill>
          </w14:textFill>
        </w:rPr>
        <w:t>产业</w:t>
      </w:r>
      <w:r>
        <w:rPr>
          <w:rFonts w:cs="仿宋_GB2312" w:asciiTheme="minorEastAsia" w:hAnsiTheme="minorEastAsia" w:eastAsiaTheme="minorEastAsia"/>
          <w:color w:val="000000" w:themeColor="text1"/>
          <w:sz w:val="36"/>
          <w:szCs w:val="36"/>
          <w14:textFill>
            <w14:solidFill>
              <w14:schemeClr w14:val="tx1"/>
            </w14:solidFill>
          </w14:textFill>
        </w:rPr>
        <w:t>发展监管协议</w:t>
      </w:r>
      <w:bookmarkEnd w:id="17"/>
      <w:r>
        <w:rPr>
          <w:rFonts w:hint="eastAsia" w:cs="仿宋_GB2312" w:asciiTheme="minorEastAsia" w:hAnsiTheme="minorEastAsia" w:eastAsiaTheme="minorEastAsia"/>
          <w:color w:val="000000" w:themeColor="text1"/>
          <w:sz w:val="36"/>
          <w:szCs w:val="36"/>
          <w14:textFill>
            <w14:solidFill>
              <w14:schemeClr w14:val="tx1"/>
            </w14:solidFill>
          </w14:textFill>
        </w:rPr>
        <w:t>（模板）</w:t>
      </w:r>
      <w:bookmarkEnd w:id="16"/>
    </w:p>
    <w:p>
      <w:pPr>
        <w:adjustRightInd w:val="0"/>
        <w:jc w:val="center"/>
        <w:rPr>
          <w:rFonts w:asciiTheme="minorEastAsia" w:hAnsiTheme="minorEastAsia"/>
          <w:sz w:val="48"/>
          <w:szCs w:val="48"/>
        </w:rPr>
      </w:pPr>
    </w:p>
    <w:p>
      <w:pPr>
        <w:spacing w:line="560" w:lineRule="exact"/>
        <w:ind w:firstLine="1209" w:firstLineChars="403"/>
        <w:rPr>
          <w:rFonts w:ascii="仿宋_GB2312" w:hAnsi="仿宋_GB2312" w:eastAsia="仿宋_GB2312" w:cs="仿宋_GB2312"/>
          <w:color w:val="000000"/>
          <w:spacing w:val="-10"/>
          <w:sz w:val="32"/>
          <w:szCs w:val="32"/>
          <w:u w:val="single"/>
        </w:rPr>
      </w:pPr>
      <w:r>
        <w:rPr>
          <w:rFonts w:hint="eastAsia" w:ascii="仿宋_GB2312" w:hAnsi="仿宋_GB2312" w:eastAsia="仿宋_GB2312" w:cs="仿宋_GB2312"/>
          <w:color w:val="000000"/>
          <w:spacing w:val="-10"/>
          <w:sz w:val="32"/>
          <w:szCs w:val="32"/>
        </w:rPr>
        <w:t>项目名称</w:t>
      </w:r>
      <w:r>
        <w:rPr>
          <w:rFonts w:ascii="仿宋_GB2312" w:hAnsi="仿宋_GB2312" w:eastAsia="仿宋_GB2312" w:cs="仿宋_GB2312"/>
          <w:color w:val="000000"/>
          <w:spacing w:val="-10"/>
          <w:sz w:val="32"/>
          <w:szCs w:val="32"/>
        </w:rPr>
        <w:t>：</w:t>
      </w:r>
      <w:r>
        <w:rPr>
          <w:rFonts w:hint="eastAsia" w:ascii="仿宋_GB2312" w:hAnsi="仿宋_GB2312" w:eastAsia="仿宋_GB2312" w:cs="仿宋_GB2312"/>
          <w:color w:val="000000"/>
          <w:spacing w:val="-10"/>
          <w:sz w:val="32"/>
          <w:szCs w:val="32"/>
          <w:u w:val="single"/>
        </w:rPr>
        <w:t xml:space="preserve">                                        </w:t>
      </w:r>
    </w:p>
    <w:p>
      <w:pPr>
        <w:spacing w:line="560" w:lineRule="exact"/>
        <w:ind w:firstLine="1209" w:firstLineChars="403"/>
        <w:rPr>
          <w:rFonts w:ascii="仿宋_GB2312" w:hAnsi="仿宋_GB2312" w:eastAsia="仿宋_GB2312" w:cs="仿宋_GB2312"/>
          <w:color w:val="000000"/>
          <w:spacing w:val="-10"/>
          <w:sz w:val="32"/>
          <w:szCs w:val="32"/>
          <w:u w:val="single"/>
        </w:rPr>
      </w:pPr>
      <w:r>
        <w:rPr>
          <w:rFonts w:hint="eastAsia" w:ascii="仿宋_GB2312" w:hAnsi="仿宋_GB2312" w:eastAsia="仿宋_GB2312" w:cs="仿宋_GB2312"/>
          <w:color w:val="000000"/>
          <w:spacing w:val="-10"/>
          <w:sz w:val="32"/>
          <w:szCs w:val="32"/>
        </w:rPr>
        <w:t>项目单位：</w:t>
      </w:r>
      <w:r>
        <w:rPr>
          <w:rFonts w:hint="eastAsia" w:ascii="仿宋_GB2312" w:hAnsi="仿宋_GB2312" w:eastAsia="仿宋_GB2312" w:cs="仿宋_GB2312"/>
          <w:color w:val="000000"/>
          <w:spacing w:val="-10"/>
          <w:sz w:val="32"/>
          <w:szCs w:val="32"/>
          <w:u w:val="single"/>
        </w:rPr>
        <w:t xml:space="preserve">   </w:t>
      </w:r>
      <w:r>
        <w:rPr>
          <w:rFonts w:ascii="仿宋_GB2312" w:hAnsi="仿宋_GB2312" w:eastAsia="仿宋_GB2312" w:cs="仿宋_GB2312"/>
          <w:color w:val="000000"/>
          <w:spacing w:val="-10"/>
          <w:sz w:val="32"/>
          <w:szCs w:val="32"/>
          <w:u w:val="single"/>
        </w:rPr>
        <w:t xml:space="preserve">                         </w:t>
      </w:r>
      <w:r>
        <w:rPr>
          <w:rFonts w:hint="eastAsia" w:ascii="仿宋_GB2312" w:hAnsi="仿宋_GB2312" w:eastAsia="仿宋_GB2312" w:cs="仿宋_GB2312"/>
          <w:color w:val="000000"/>
          <w:spacing w:val="-10"/>
          <w:sz w:val="32"/>
          <w:szCs w:val="32"/>
          <w:u w:val="single"/>
        </w:rPr>
        <w:t xml:space="preserve">            </w:t>
      </w:r>
    </w:p>
    <w:p>
      <w:pPr>
        <w:spacing w:line="560" w:lineRule="exact"/>
        <w:ind w:firstLine="1209" w:firstLineChars="403"/>
        <w:rPr>
          <w:rFonts w:ascii="仿宋_GB2312" w:hAnsi="仿宋_GB2312" w:eastAsia="仿宋_GB2312" w:cs="仿宋_GB2312"/>
          <w:color w:val="000000"/>
          <w:spacing w:val="-10"/>
          <w:sz w:val="32"/>
          <w:szCs w:val="32"/>
          <w:u w:val="single"/>
        </w:rPr>
      </w:pPr>
      <w:r>
        <w:rPr>
          <w:rFonts w:hint="eastAsia" w:ascii="仿宋_GB2312" w:hAnsi="仿宋_GB2312" w:eastAsia="仿宋_GB2312" w:cs="仿宋_GB2312"/>
          <w:color w:val="000000"/>
          <w:spacing w:val="-10"/>
          <w:sz w:val="32"/>
          <w:szCs w:val="32"/>
        </w:rPr>
        <w:t>产业类别：</w:t>
      </w:r>
      <w:r>
        <w:rPr>
          <w:rFonts w:hint="eastAsia" w:ascii="仿宋_GB2312" w:hAnsi="仿宋_GB2312" w:eastAsia="仿宋_GB2312" w:cs="仿宋_GB2312"/>
          <w:color w:val="000000"/>
          <w:spacing w:val="-10"/>
          <w:sz w:val="32"/>
          <w:szCs w:val="32"/>
          <w:u w:val="single"/>
        </w:rPr>
        <w:t xml:space="preserve">   </w:t>
      </w:r>
      <w:r>
        <w:rPr>
          <w:rFonts w:ascii="仿宋_GB2312" w:hAnsi="仿宋_GB2312" w:eastAsia="仿宋_GB2312" w:cs="仿宋_GB2312"/>
          <w:color w:val="000000"/>
          <w:spacing w:val="-10"/>
          <w:sz w:val="32"/>
          <w:szCs w:val="32"/>
          <w:u w:val="single"/>
        </w:rPr>
        <w:t xml:space="preserve">                    </w:t>
      </w:r>
      <w:r>
        <w:rPr>
          <w:rFonts w:hint="eastAsia" w:ascii="仿宋_GB2312" w:hAnsi="仿宋_GB2312" w:eastAsia="仿宋_GB2312" w:cs="仿宋_GB2312"/>
          <w:color w:val="000000"/>
          <w:spacing w:val="-10"/>
          <w:sz w:val="32"/>
          <w:szCs w:val="32"/>
          <w:u w:val="single"/>
        </w:rPr>
        <w:t xml:space="preserve">                 </w:t>
      </w:r>
    </w:p>
    <w:p>
      <w:pPr>
        <w:ind w:firstLine="1200" w:firstLineChars="400"/>
        <w:jc w:val="left"/>
        <w:rPr>
          <w:rFonts w:ascii="仿宋_GB2312" w:hAnsi="仿宋_GB2312" w:eastAsia="仿宋_GB2312" w:cs="仿宋_GB2312"/>
          <w:color w:val="000000"/>
          <w:spacing w:val="-10"/>
          <w:sz w:val="32"/>
          <w:szCs w:val="32"/>
          <w:u w:val="single"/>
        </w:rPr>
      </w:pPr>
      <w:r>
        <w:rPr>
          <w:rFonts w:hint="eastAsia" w:ascii="仿宋_GB2312" w:hAnsi="仿宋_GB2312" w:eastAsia="仿宋_GB2312" w:cs="仿宋_GB2312"/>
          <w:color w:val="000000"/>
          <w:spacing w:val="-10"/>
          <w:sz w:val="32"/>
          <w:szCs w:val="32"/>
        </w:rPr>
        <w:t>合同编号：</w:t>
      </w:r>
      <w:r>
        <w:rPr>
          <w:rFonts w:hint="eastAsia" w:ascii="仿宋_GB2312" w:hAnsi="仿宋_GB2312" w:eastAsia="仿宋_GB2312" w:cs="仿宋_GB2312"/>
          <w:color w:val="000000"/>
          <w:spacing w:val="-10"/>
          <w:sz w:val="32"/>
          <w:szCs w:val="32"/>
          <w:u w:val="single"/>
        </w:rPr>
        <w:t>深宝产协（行业</w:t>
      </w:r>
      <w:r>
        <w:rPr>
          <w:rFonts w:ascii="仿宋_GB2312" w:hAnsi="仿宋_GB2312" w:eastAsia="仿宋_GB2312" w:cs="仿宋_GB2312"/>
          <w:color w:val="000000"/>
          <w:spacing w:val="-10"/>
          <w:sz w:val="32"/>
          <w:szCs w:val="32"/>
          <w:u w:val="single"/>
        </w:rPr>
        <w:t>领域</w:t>
      </w:r>
      <w:r>
        <w:rPr>
          <w:rFonts w:hint="eastAsia" w:ascii="仿宋_GB2312" w:hAnsi="仿宋_GB2312" w:eastAsia="仿宋_GB2312" w:cs="仿宋_GB2312"/>
          <w:color w:val="000000"/>
          <w:spacing w:val="-10"/>
          <w:sz w:val="32"/>
          <w:szCs w:val="32"/>
          <w:u w:val="single"/>
        </w:rPr>
        <w:t>）【202</w:t>
      </w:r>
      <w:r>
        <w:rPr>
          <w:rFonts w:hint="eastAsia" w:ascii="仿宋_GB2312" w:hAnsi="仿宋_GB2312" w:eastAsia="仿宋_GB2312" w:cs="仿宋_GB2312"/>
          <w:color w:val="000000"/>
          <w:spacing w:val="-10"/>
          <w:sz w:val="32"/>
          <w:szCs w:val="32"/>
          <w:u w:val="single"/>
          <w:lang w:val="en-US" w:eastAsia="zh-CN"/>
        </w:rPr>
        <w:t>1</w:t>
      </w:r>
      <w:r>
        <w:rPr>
          <w:rFonts w:hint="eastAsia" w:ascii="仿宋_GB2312" w:hAnsi="仿宋_GB2312" w:eastAsia="仿宋_GB2312" w:cs="仿宋_GB2312"/>
          <w:color w:val="000000"/>
          <w:spacing w:val="-10"/>
          <w:sz w:val="32"/>
          <w:szCs w:val="32"/>
          <w:u w:val="single"/>
        </w:rPr>
        <w:t xml:space="preserve">】第【   】号 </w:t>
      </w:r>
      <w:r>
        <w:rPr>
          <w:rFonts w:hint="eastAsia" w:ascii="仿宋_GB2312" w:hAnsi="仿宋_GB2312" w:eastAsia="仿宋_GB2312" w:cs="仿宋_GB2312"/>
          <w:color w:val="000000"/>
          <w:spacing w:val="-10"/>
          <w:sz w:val="32"/>
          <w:szCs w:val="32"/>
        </w:rPr>
        <w:t xml:space="preserve">      </w:t>
      </w:r>
      <w:r>
        <w:rPr>
          <w:rFonts w:hint="eastAsia" w:ascii="仿宋_GB2312" w:hAnsi="仿宋_GB2312" w:eastAsia="仿宋_GB2312" w:cs="仿宋_GB2312"/>
          <w:color w:val="000000"/>
          <w:spacing w:val="-10"/>
          <w:sz w:val="32"/>
          <w:szCs w:val="32"/>
          <w:u w:val="single"/>
        </w:rPr>
        <w:t xml:space="preserve">              </w:t>
      </w:r>
      <w:r>
        <w:rPr>
          <w:rFonts w:hint="eastAsia" w:ascii="仿宋_GB2312" w:hAnsi="仿宋_GB2312" w:eastAsia="仿宋_GB2312" w:cs="仿宋_GB2312"/>
          <w:color w:val="000000"/>
          <w:spacing w:val="-10"/>
          <w:sz w:val="32"/>
          <w:szCs w:val="32"/>
        </w:rPr>
        <w:t xml:space="preserve">    </w:t>
      </w:r>
    </w:p>
    <w:p>
      <w:pPr>
        <w:spacing w:line="560" w:lineRule="exact"/>
        <w:ind w:firstLine="1209" w:firstLineChars="403"/>
        <w:rPr>
          <w:rFonts w:ascii="仿宋_GB2312" w:hAnsi="仿宋_GB2312" w:eastAsia="仿宋_GB2312" w:cs="仿宋_GB2312"/>
          <w:color w:val="000000"/>
          <w:spacing w:val="-10"/>
          <w:sz w:val="32"/>
          <w:szCs w:val="32"/>
        </w:rPr>
      </w:pPr>
      <w:r>
        <w:rPr>
          <w:rFonts w:hint="eastAsia" w:ascii="仿宋_GB2312" w:hAnsi="仿宋_GB2312" w:eastAsia="仿宋_GB2312" w:cs="仿宋_GB2312"/>
          <w:color w:val="000000"/>
          <w:spacing w:val="-10"/>
          <w:sz w:val="32"/>
          <w:szCs w:val="32"/>
        </w:rPr>
        <w:t>签订时间：</w:t>
      </w:r>
      <w:r>
        <w:rPr>
          <w:rFonts w:hint="eastAsia" w:ascii="仿宋_GB2312" w:hAnsi="仿宋_GB2312" w:eastAsia="仿宋_GB2312" w:cs="仿宋_GB2312"/>
          <w:color w:val="000000"/>
          <w:spacing w:val="-10"/>
          <w:sz w:val="32"/>
          <w:szCs w:val="32"/>
          <w:u w:val="single"/>
        </w:rPr>
        <w:t xml:space="preserve">  </w:t>
      </w:r>
      <w:r>
        <w:rPr>
          <w:rFonts w:ascii="仿宋_GB2312" w:hAnsi="仿宋_GB2312" w:eastAsia="仿宋_GB2312" w:cs="仿宋_GB2312"/>
          <w:color w:val="000000"/>
          <w:spacing w:val="-10"/>
          <w:sz w:val="32"/>
          <w:szCs w:val="32"/>
          <w:u w:val="single"/>
        </w:rPr>
        <w:t xml:space="preserve">     </w:t>
      </w:r>
      <w:r>
        <w:rPr>
          <w:rFonts w:hint="eastAsia" w:ascii="仿宋_GB2312" w:hAnsi="仿宋_GB2312" w:eastAsia="仿宋_GB2312" w:cs="仿宋_GB2312"/>
          <w:color w:val="000000"/>
          <w:spacing w:val="-10"/>
          <w:sz w:val="32"/>
          <w:szCs w:val="32"/>
          <w:u w:val="single"/>
        </w:rPr>
        <w:t>20</w:t>
      </w:r>
      <w:r>
        <w:rPr>
          <w:rFonts w:ascii="仿宋_GB2312" w:hAnsi="仿宋_GB2312" w:eastAsia="仿宋_GB2312" w:cs="仿宋_GB2312"/>
          <w:color w:val="000000"/>
          <w:spacing w:val="-10"/>
          <w:sz w:val="32"/>
          <w:szCs w:val="32"/>
          <w:u w:val="single"/>
        </w:rPr>
        <w:t>2</w:t>
      </w:r>
      <w:r>
        <w:rPr>
          <w:rFonts w:hint="eastAsia" w:ascii="仿宋_GB2312" w:hAnsi="仿宋_GB2312" w:eastAsia="仿宋_GB2312" w:cs="仿宋_GB2312"/>
          <w:color w:val="000000"/>
          <w:spacing w:val="-10"/>
          <w:sz w:val="32"/>
          <w:szCs w:val="32"/>
          <w:u w:val="single"/>
          <w:lang w:val="en-US" w:eastAsia="zh-CN"/>
        </w:rPr>
        <w:t>1</w:t>
      </w:r>
      <w:r>
        <w:rPr>
          <w:rFonts w:hint="eastAsia" w:ascii="仿宋_GB2312" w:hAnsi="仿宋_GB2312" w:eastAsia="仿宋_GB2312" w:cs="仿宋_GB2312"/>
          <w:color w:val="000000"/>
          <w:spacing w:val="-10"/>
          <w:sz w:val="32"/>
          <w:szCs w:val="32"/>
          <w:u w:val="single"/>
        </w:rPr>
        <w:t xml:space="preserve">年   月   日         </w:t>
      </w:r>
      <w:r>
        <w:rPr>
          <w:rFonts w:ascii="仿宋_GB2312" w:hAnsi="仿宋_GB2312" w:eastAsia="仿宋_GB2312" w:cs="仿宋_GB2312"/>
          <w:color w:val="000000"/>
          <w:spacing w:val="-10"/>
          <w:sz w:val="32"/>
          <w:szCs w:val="32"/>
          <w:u w:val="single"/>
        </w:rPr>
        <w:t xml:space="preserve">        </w:t>
      </w:r>
      <w:r>
        <w:rPr>
          <w:rFonts w:ascii="仿宋_GB2312" w:hAnsi="仿宋_GB2312" w:eastAsia="仿宋_GB2312" w:cs="仿宋_GB2312"/>
          <w:color w:val="000000"/>
          <w:spacing w:val="-10"/>
          <w:sz w:val="32"/>
          <w:szCs w:val="32"/>
        </w:rPr>
        <w:t xml:space="preserve">     </w:t>
      </w:r>
      <w:r>
        <w:rPr>
          <w:rFonts w:ascii="仿宋_GB2312" w:hAnsi="仿宋_GB2312" w:eastAsia="仿宋_GB2312" w:cs="仿宋_GB2312"/>
          <w:color w:val="000000"/>
          <w:spacing w:val="-10"/>
          <w:sz w:val="32"/>
          <w:szCs w:val="32"/>
          <w:u w:val="single"/>
        </w:rPr>
        <w:t xml:space="preserve"> </w:t>
      </w:r>
      <w:r>
        <w:rPr>
          <w:rFonts w:hint="eastAsia" w:ascii="仿宋_GB2312" w:hAnsi="仿宋_GB2312" w:eastAsia="仿宋_GB2312" w:cs="仿宋_GB2312"/>
          <w:color w:val="000000"/>
          <w:spacing w:val="-10"/>
          <w:sz w:val="32"/>
          <w:szCs w:val="32"/>
        </w:rPr>
        <w:t xml:space="preserve">     </w:t>
      </w:r>
      <w:r>
        <w:rPr>
          <w:rFonts w:hint="eastAsia" w:ascii="仿宋_GB2312" w:hAnsi="仿宋_GB2312" w:eastAsia="仿宋_GB2312" w:cs="仿宋_GB2312"/>
          <w:color w:val="000000"/>
          <w:spacing w:val="-10"/>
          <w:sz w:val="32"/>
          <w:szCs w:val="32"/>
          <w:u w:val="single"/>
        </w:rPr>
        <w:t xml:space="preserve">       </w:t>
      </w:r>
    </w:p>
    <w:p>
      <w:pPr>
        <w:adjustRightInd w:val="0"/>
        <w:ind w:firstLine="1200" w:firstLineChars="400"/>
        <w:jc w:val="left"/>
        <w:rPr>
          <w:rFonts w:ascii="仿宋_GB2312" w:hAnsi="仿宋_GB2312" w:eastAsia="仿宋_GB2312" w:cs="仿宋_GB2312"/>
          <w:color w:val="000000"/>
          <w:spacing w:val="-10"/>
          <w:sz w:val="32"/>
          <w:szCs w:val="32"/>
          <w:u w:val="single"/>
        </w:rPr>
      </w:pPr>
      <w:r>
        <w:rPr>
          <w:rFonts w:hint="eastAsia" w:ascii="仿宋_GB2312" w:hAnsi="仿宋_GB2312" w:eastAsia="仿宋_GB2312" w:cs="仿宋_GB2312"/>
          <w:color w:val="000000"/>
          <w:spacing w:val="-10"/>
          <w:sz w:val="32"/>
          <w:szCs w:val="32"/>
        </w:rPr>
        <w:t>签订地点：</w:t>
      </w:r>
      <w:r>
        <w:rPr>
          <w:rFonts w:hint="eastAsia" w:ascii="仿宋_GB2312" w:hAnsi="仿宋_GB2312" w:eastAsia="仿宋_GB2312" w:cs="仿宋_GB2312"/>
          <w:color w:val="000000"/>
          <w:spacing w:val="-10"/>
          <w:sz w:val="32"/>
          <w:szCs w:val="32"/>
          <w:u w:val="single"/>
        </w:rPr>
        <w:t xml:space="preserve">   </w:t>
      </w:r>
      <w:r>
        <w:rPr>
          <w:rFonts w:ascii="仿宋_GB2312" w:hAnsi="仿宋_GB2312" w:eastAsia="仿宋_GB2312" w:cs="仿宋_GB2312"/>
          <w:color w:val="000000"/>
          <w:spacing w:val="-10"/>
          <w:sz w:val="32"/>
          <w:szCs w:val="32"/>
          <w:u w:val="single"/>
        </w:rPr>
        <w:t xml:space="preserve">        </w:t>
      </w:r>
      <w:r>
        <w:rPr>
          <w:rFonts w:hint="eastAsia" w:ascii="仿宋_GB2312" w:hAnsi="仿宋_GB2312" w:eastAsia="仿宋_GB2312" w:cs="仿宋_GB2312"/>
          <w:color w:val="000000"/>
          <w:spacing w:val="-10"/>
          <w:sz w:val="32"/>
          <w:szCs w:val="32"/>
          <w:u w:val="single"/>
        </w:rPr>
        <w:t xml:space="preserve">      </w:t>
      </w:r>
      <w:r>
        <w:rPr>
          <w:rFonts w:ascii="仿宋_GB2312" w:hAnsi="仿宋_GB2312" w:eastAsia="仿宋_GB2312" w:cs="仿宋_GB2312"/>
          <w:color w:val="000000"/>
          <w:spacing w:val="-10"/>
          <w:sz w:val="32"/>
          <w:szCs w:val="32"/>
          <w:u w:val="single"/>
        </w:rPr>
        <w:t xml:space="preserve">                        </w:t>
      </w:r>
      <w:r>
        <w:rPr>
          <w:rFonts w:hint="eastAsia" w:ascii="仿宋_GB2312" w:hAnsi="仿宋_GB2312" w:eastAsia="仿宋_GB2312" w:cs="仿宋_GB2312"/>
          <w:color w:val="000000"/>
          <w:spacing w:val="-10"/>
          <w:sz w:val="32"/>
          <w:szCs w:val="32"/>
          <w:u w:val="single"/>
        </w:rPr>
        <w:t xml:space="preserve"> </w:t>
      </w:r>
    </w:p>
    <w:p>
      <w:pPr>
        <w:adjustRightInd w:val="0"/>
        <w:ind w:firstLine="1200" w:firstLineChars="400"/>
        <w:jc w:val="left"/>
        <w:rPr>
          <w:rFonts w:ascii="仿宋_GB2312" w:hAnsi="仿宋_GB2312" w:eastAsia="仿宋_GB2312" w:cs="仿宋_GB2312"/>
          <w:color w:val="000000"/>
          <w:spacing w:val="-10"/>
          <w:sz w:val="32"/>
          <w:szCs w:val="32"/>
          <w:u w:val="single"/>
        </w:rPr>
      </w:pPr>
    </w:p>
    <w:p>
      <w:pPr>
        <w:adjustRightInd w:val="0"/>
        <w:ind w:firstLine="1200" w:firstLineChars="400"/>
        <w:jc w:val="left"/>
        <w:rPr>
          <w:rFonts w:ascii="仿宋_GB2312" w:hAnsi="仿宋_GB2312" w:eastAsia="仿宋_GB2312" w:cs="仿宋_GB2312"/>
          <w:color w:val="000000"/>
          <w:spacing w:val="-10"/>
          <w:sz w:val="32"/>
          <w:szCs w:val="32"/>
          <w:u w:val="single"/>
        </w:rPr>
      </w:pPr>
    </w:p>
    <w:p>
      <w:pPr>
        <w:adjustRightInd w:val="0"/>
        <w:ind w:firstLine="1200" w:firstLineChars="400"/>
        <w:jc w:val="left"/>
        <w:rPr>
          <w:rFonts w:ascii="仿宋_GB2312" w:hAnsi="仿宋_GB2312" w:eastAsia="仿宋_GB2312" w:cs="仿宋_GB2312"/>
          <w:color w:val="000000"/>
          <w:spacing w:val="-10"/>
          <w:sz w:val="32"/>
          <w:szCs w:val="32"/>
          <w:u w:val="single"/>
        </w:rPr>
      </w:pPr>
    </w:p>
    <w:p>
      <w:pPr>
        <w:adjustRightInd w:val="0"/>
        <w:jc w:val="center"/>
        <w:rPr>
          <w:rFonts w:ascii="仿宋_GB2312" w:hAnsi="仿宋_GB2312" w:eastAsia="仿宋_GB2312" w:cs="仿宋_GB2312"/>
          <w:color w:val="000000"/>
          <w:spacing w:val="-10"/>
          <w:sz w:val="32"/>
          <w:szCs w:val="32"/>
          <w:u w:val="single"/>
        </w:rPr>
      </w:pPr>
      <w:r>
        <w:rPr>
          <w:rFonts w:hint="eastAsia" w:ascii="仿宋_GB2312" w:hAnsi="仿宋_GB2312" w:eastAsia="仿宋_GB2312" w:cs="仿宋_GB2312"/>
          <w:color w:val="000000"/>
          <w:spacing w:val="-10"/>
          <w:sz w:val="32"/>
          <w:szCs w:val="32"/>
          <w:u w:val="single"/>
        </w:rPr>
        <w:t xml:space="preserve">宝安区住房和建设局  </w:t>
      </w:r>
      <w:r>
        <w:rPr>
          <w:rFonts w:ascii="仿宋_GB2312" w:hAnsi="仿宋_GB2312" w:eastAsia="仿宋_GB2312" w:cs="仿宋_GB2312"/>
          <w:color w:val="000000"/>
          <w:spacing w:val="-10"/>
          <w:sz w:val="32"/>
          <w:szCs w:val="32"/>
          <w:u w:val="single"/>
        </w:rPr>
        <w:t>制</w:t>
      </w:r>
    </w:p>
    <w:p>
      <w:pPr>
        <w:widowControl/>
        <w:jc w:val="left"/>
        <w:rPr>
          <w:rFonts w:ascii="仿宋_GB2312" w:hAnsi="仿宋_GB2312" w:eastAsia="仿宋_GB2312" w:cs="仿宋_GB2312"/>
          <w:color w:val="000000"/>
          <w:spacing w:val="-10"/>
          <w:sz w:val="32"/>
          <w:szCs w:val="32"/>
        </w:rPr>
      </w:pPr>
      <w:r>
        <w:rPr>
          <w:rFonts w:ascii="仿宋_GB2312" w:hAnsi="仿宋_GB2312" w:eastAsia="仿宋_GB2312" w:cs="仿宋_GB2312"/>
          <w:color w:val="000000"/>
          <w:spacing w:val="-10"/>
          <w:sz w:val="32"/>
          <w:szCs w:val="32"/>
        </w:rPr>
        <w:br w:type="page"/>
      </w:r>
    </w:p>
    <w:p>
      <w:pPr>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甲方：</w:t>
      </w: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w:t>
      </w:r>
    </w:p>
    <w:p>
      <w:pPr>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地址：</w:t>
      </w:r>
    </w:p>
    <w:p>
      <w:pPr>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联系部门：   </w:t>
      </w:r>
    </w:p>
    <w:p>
      <w:pPr>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联系部门负责人</w:t>
      </w:r>
      <w:r>
        <w:rPr>
          <w:rFonts w:ascii="仿宋_GB2312" w:hAnsi="仿宋_GB2312" w:eastAsia="仿宋_GB2312" w:cs="仿宋_GB2312"/>
          <w:color w:val="000000"/>
          <w:sz w:val="32"/>
          <w:szCs w:val="32"/>
        </w:rPr>
        <w:t>：</w:t>
      </w: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联系部门</w:t>
      </w:r>
      <w:r>
        <w:rPr>
          <w:rFonts w:ascii="仿宋_GB2312" w:hAnsi="仿宋_GB2312" w:eastAsia="仿宋_GB2312" w:cs="仿宋_GB2312"/>
          <w:color w:val="000000"/>
          <w:sz w:val="32"/>
          <w:szCs w:val="32"/>
        </w:rPr>
        <w:t>地址</w:t>
      </w:r>
      <w:r>
        <w:rPr>
          <w:rFonts w:hint="eastAsia" w:ascii="仿宋_GB2312" w:hAnsi="仿宋_GB2312" w:eastAsia="仿宋_GB2312" w:cs="仿宋_GB2312"/>
          <w:color w:val="000000"/>
          <w:sz w:val="32"/>
          <w:szCs w:val="32"/>
        </w:rPr>
        <w:t>：</w:t>
      </w:r>
    </w:p>
    <w:p>
      <w:pPr>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p>
    <w:p>
      <w:pPr>
        <w:spacing w:line="560" w:lineRule="exact"/>
        <w:ind w:firstLine="640" w:firstLineChars="200"/>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乙方：</w:t>
      </w: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w:t>
      </w:r>
    </w:p>
    <w:p>
      <w:pPr>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地址：</w:t>
      </w:r>
    </w:p>
    <w:p>
      <w:pPr>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联系部门：   </w:t>
      </w:r>
    </w:p>
    <w:p>
      <w:pPr>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联系部门负责人</w:t>
      </w:r>
      <w:r>
        <w:rPr>
          <w:rFonts w:ascii="仿宋_GB2312" w:hAnsi="仿宋_GB2312" w:eastAsia="仿宋_GB2312" w:cs="仿宋_GB2312"/>
          <w:color w:val="000000"/>
          <w:sz w:val="32"/>
          <w:szCs w:val="32"/>
        </w:rPr>
        <w:t>：</w:t>
      </w: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联系部门</w:t>
      </w:r>
      <w:r>
        <w:rPr>
          <w:rFonts w:ascii="仿宋_GB2312" w:hAnsi="仿宋_GB2312" w:eastAsia="仿宋_GB2312" w:cs="仿宋_GB2312"/>
          <w:color w:val="000000"/>
          <w:sz w:val="32"/>
          <w:szCs w:val="32"/>
        </w:rPr>
        <w:t>地址</w:t>
      </w:r>
      <w:r>
        <w:rPr>
          <w:rFonts w:hint="eastAsia" w:ascii="仿宋_GB2312" w:hAnsi="仿宋_GB2312" w:eastAsia="仿宋_GB2312" w:cs="仿宋_GB2312"/>
          <w:color w:val="000000"/>
          <w:sz w:val="32"/>
          <w:szCs w:val="32"/>
        </w:rPr>
        <w:t>：</w:t>
      </w:r>
    </w:p>
    <w:p>
      <w:pPr>
        <w:spacing w:line="560" w:lineRule="exac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联系电话：</w:t>
      </w:r>
    </w:p>
    <w:p>
      <w:pPr>
        <w:spacing w:line="440" w:lineRule="exact"/>
        <w:ind w:firstLine="640" w:firstLineChars="200"/>
        <w:rPr>
          <w:rFonts w:ascii="仿宋_GB2312" w:hAnsi="仿宋_GB2312" w:eastAsia="仿宋_GB2312" w:cs="仿宋_GB2312"/>
          <w:color w:val="000000"/>
          <w:sz w:val="32"/>
          <w:szCs w:val="32"/>
        </w:rPr>
      </w:pPr>
    </w:p>
    <w:p>
      <w:pPr>
        <w:widowControl/>
        <w:jc w:val="left"/>
        <w:rPr>
          <w:rFonts w:ascii="仿宋_GB2312" w:hAnsi="仿宋_GB2312" w:eastAsia="仿宋_GB2312" w:cs="仿宋_GB2312"/>
          <w:bCs/>
          <w:color w:val="000000"/>
          <w:sz w:val="32"/>
          <w:szCs w:val="32"/>
          <w:lang w:eastAsia="zh-TW"/>
        </w:rPr>
      </w:pPr>
      <w:r>
        <w:rPr>
          <w:rFonts w:ascii="仿宋_GB2312" w:hAnsi="仿宋_GB2312" w:eastAsia="仿宋_GB2312" w:cs="仿宋_GB2312"/>
          <w:bCs/>
          <w:color w:val="000000"/>
          <w:szCs w:val="32"/>
          <w:lang w:eastAsia="zh-TW"/>
        </w:rPr>
        <w:br w:type="page"/>
      </w:r>
    </w:p>
    <w:p>
      <w:pPr>
        <w:pStyle w:val="6"/>
        <w:spacing w:line="560" w:lineRule="exact"/>
        <w:ind w:firstLine="640" w:firstLineChars="200"/>
        <w:rPr>
          <w:rFonts w:ascii="仿宋_GB2312" w:hAnsi="仿宋_GB2312" w:eastAsia="仿宋_GB2312" w:cs="仿宋_GB2312"/>
          <w:bCs/>
          <w:color w:val="000000"/>
          <w:szCs w:val="32"/>
          <w:lang w:eastAsia="zh-TW"/>
        </w:rPr>
      </w:pPr>
      <w:r>
        <w:rPr>
          <w:rFonts w:hint="eastAsia" w:ascii="仿宋_GB2312" w:hAnsi="仿宋_GB2312" w:eastAsia="仿宋_GB2312" w:cs="仿宋_GB2312"/>
          <w:bCs/>
          <w:color w:val="000000"/>
          <w:szCs w:val="32"/>
          <w:lang w:eastAsia="zh-TW"/>
        </w:rPr>
        <w:t>为</w:t>
      </w:r>
      <w:r>
        <w:rPr>
          <w:rFonts w:hint="eastAsia" w:ascii="仿宋_GB2312" w:hAnsi="仿宋_GB2312" w:eastAsia="仿宋_GB2312" w:cs="仿宋_GB2312"/>
          <w:bCs/>
          <w:color w:val="000000"/>
          <w:szCs w:val="32"/>
        </w:rPr>
        <w:t>切实</w:t>
      </w:r>
      <w:r>
        <w:rPr>
          <w:rFonts w:hint="eastAsia" w:ascii="仿宋_GB2312" w:hAnsi="仿宋_GB2312" w:eastAsia="仿宋_GB2312" w:cs="仿宋_GB2312"/>
          <w:bCs/>
          <w:color w:val="000000"/>
          <w:szCs w:val="32"/>
          <w:lang w:eastAsia="zh-TW"/>
        </w:rPr>
        <w:t>保障宝安区产业</w:t>
      </w:r>
      <w:r>
        <w:rPr>
          <w:rFonts w:hint="eastAsia" w:ascii="仿宋_GB2312" w:hAnsi="仿宋_GB2312" w:eastAsia="仿宋_GB2312" w:cs="仿宋_GB2312"/>
          <w:bCs/>
          <w:color w:val="000000"/>
          <w:szCs w:val="32"/>
        </w:rPr>
        <w:t>资金使用</w:t>
      </w:r>
      <w:r>
        <w:rPr>
          <w:rFonts w:ascii="仿宋_GB2312" w:hAnsi="仿宋_GB2312" w:eastAsia="仿宋_GB2312" w:cs="仿宋_GB2312"/>
          <w:bCs/>
          <w:color w:val="000000"/>
          <w:szCs w:val="32"/>
        </w:rPr>
        <w:t>效果</w:t>
      </w:r>
      <w:r>
        <w:rPr>
          <w:rFonts w:hint="eastAsia" w:ascii="仿宋_GB2312" w:hAnsi="仿宋_GB2312" w:eastAsia="仿宋_GB2312" w:cs="仿宋_GB2312"/>
          <w:bCs/>
          <w:color w:val="000000"/>
          <w:szCs w:val="32"/>
          <w:lang w:eastAsia="zh-TW"/>
        </w:rPr>
        <w:t>，切实履行《深圳市产业结构调整优化和产业导向目录》，根据《</w:t>
      </w:r>
      <w:r>
        <w:rPr>
          <w:rFonts w:hint="eastAsia" w:ascii="仿宋_GB2312" w:hAnsi="仿宋_GB2312" w:eastAsia="仿宋_GB2312" w:cs="仿宋_GB2312"/>
          <w:bCs/>
          <w:color w:val="000000"/>
          <w:szCs w:val="32"/>
        </w:rPr>
        <w:t>宝安区关于</w:t>
      </w:r>
      <w:r>
        <w:rPr>
          <w:rFonts w:ascii="仿宋_GB2312" w:hAnsi="仿宋_GB2312" w:eastAsia="仿宋_GB2312" w:cs="仿宋_GB2312"/>
          <w:bCs/>
          <w:color w:val="000000"/>
          <w:szCs w:val="32"/>
        </w:rPr>
        <w:t>促进专业服务业发展的若干措施</w:t>
      </w:r>
      <w:r>
        <w:rPr>
          <w:rFonts w:hint="eastAsia" w:ascii="仿宋_GB2312" w:hAnsi="仿宋_GB2312" w:eastAsia="仿宋_GB2312" w:cs="仿宋_GB2312"/>
          <w:bCs/>
          <w:color w:val="000000"/>
          <w:szCs w:val="32"/>
          <w:lang w:eastAsia="zh-TW"/>
        </w:rPr>
        <w:t>》（深</w:t>
      </w:r>
      <w:r>
        <w:rPr>
          <w:rFonts w:hint="eastAsia" w:ascii="仿宋_GB2312" w:hAnsi="仿宋_GB2312" w:eastAsia="仿宋_GB2312" w:cs="仿宋_GB2312"/>
          <w:bCs/>
          <w:color w:val="000000"/>
          <w:szCs w:val="32"/>
        </w:rPr>
        <w:t>宝</w:t>
      </w:r>
      <w:r>
        <w:rPr>
          <w:rFonts w:ascii="仿宋_GB2312" w:hAnsi="仿宋_GB2312" w:eastAsia="仿宋_GB2312" w:cs="仿宋_GB2312"/>
          <w:bCs/>
          <w:color w:val="000000"/>
          <w:szCs w:val="32"/>
        </w:rPr>
        <w:t>规</w:t>
      </w:r>
      <w:r>
        <w:rPr>
          <w:rFonts w:hint="eastAsia" w:ascii="仿宋_GB2312" w:hAnsi="仿宋_GB2312" w:eastAsia="仿宋_GB2312" w:cs="仿宋_GB2312"/>
          <w:bCs/>
          <w:color w:val="000000"/>
          <w:szCs w:val="32"/>
          <w:lang w:eastAsia="zh-TW"/>
        </w:rPr>
        <w:t>〔20</w:t>
      </w:r>
      <w:r>
        <w:rPr>
          <w:rFonts w:ascii="仿宋_GB2312" w:hAnsi="仿宋_GB2312" w:eastAsia="仿宋_GB2312" w:cs="仿宋_GB2312"/>
          <w:bCs/>
          <w:color w:val="000000"/>
          <w:szCs w:val="32"/>
          <w:lang w:eastAsia="zh-TW"/>
        </w:rPr>
        <w:t>20</w:t>
      </w:r>
      <w:r>
        <w:rPr>
          <w:rFonts w:hint="eastAsia" w:ascii="仿宋_GB2312" w:hAnsi="仿宋_GB2312" w:eastAsia="仿宋_GB2312" w:cs="仿宋_GB2312"/>
          <w:bCs/>
          <w:color w:val="000000"/>
          <w:szCs w:val="32"/>
          <w:lang w:eastAsia="zh-TW"/>
        </w:rPr>
        <w:t>〕</w:t>
      </w:r>
      <w:r>
        <w:rPr>
          <w:rFonts w:hint="eastAsia" w:ascii="仿宋_GB2312" w:hAnsi="仿宋_GB2312" w:eastAsia="仿宋_GB2312" w:cs="仿宋_GB2312"/>
          <w:bCs/>
          <w:color w:val="000000"/>
          <w:szCs w:val="32"/>
        </w:rPr>
        <w:t>4号</w:t>
      </w:r>
      <w:r>
        <w:rPr>
          <w:rFonts w:hint="eastAsia" w:ascii="仿宋_GB2312" w:hAnsi="仿宋_GB2312" w:eastAsia="仿宋_GB2312" w:cs="仿宋_GB2312"/>
          <w:bCs/>
          <w:color w:val="000000"/>
          <w:szCs w:val="32"/>
          <w:lang w:eastAsia="zh-TW"/>
        </w:rPr>
        <w:t>）的有关规定，甲方作为宝安区</w:t>
      </w:r>
      <w:r>
        <w:rPr>
          <w:rFonts w:hint="eastAsia" w:ascii="仿宋_GB2312" w:hAnsi="微软雅黑" w:eastAsia="仿宋_GB2312" w:cs="宋体"/>
          <w:color w:val="000000"/>
          <w:kern w:val="0"/>
          <w:szCs w:val="32"/>
          <w:lang w:eastAsia="zh-CN"/>
        </w:rPr>
        <w:t>（</w:t>
      </w:r>
      <w:r>
        <w:rPr>
          <w:rFonts w:hint="eastAsia" w:ascii="仿宋_GB2312" w:hAnsi="仿宋_GB2312" w:eastAsia="仿宋_GB2312" w:cs="仿宋_GB2312"/>
          <w:szCs w:val="32"/>
        </w:rPr>
        <w:t>工程技术与设计</w:t>
      </w:r>
      <w:r>
        <w:rPr>
          <w:rFonts w:hint="eastAsia" w:ascii="仿宋_GB2312" w:hAnsi="微软雅黑" w:eastAsia="仿宋_GB2312" w:cs="宋体"/>
          <w:color w:val="000000"/>
          <w:kern w:val="0"/>
          <w:szCs w:val="32"/>
        </w:rPr>
        <w:t>服务业</w:t>
      </w:r>
      <w:r>
        <w:rPr>
          <w:rFonts w:hint="eastAsia" w:ascii="仿宋_GB2312" w:hAnsi="微软雅黑" w:eastAsia="仿宋_GB2312" w:cs="宋体"/>
          <w:color w:val="000000"/>
          <w:kern w:val="0"/>
          <w:szCs w:val="32"/>
          <w:lang w:eastAsia="zh-CN"/>
        </w:rPr>
        <w:t>）</w:t>
      </w:r>
      <w:r>
        <w:rPr>
          <w:rFonts w:hint="eastAsia" w:ascii="仿宋_GB2312" w:hAnsi="仿宋_GB2312" w:eastAsia="仿宋_GB2312" w:cs="仿宋_GB2312"/>
          <w:bCs/>
          <w:color w:val="000000"/>
          <w:szCs w:val="32"/>
          <w:lang w:eastAsia="zh-TW"/>
        </w:rPr>
        <w:t>产业主管部门，在协商一致的基础上与乙方订立此协议。</w:t>
      </w:r>
    </w:p>
    <w:p>
      <w:pPr>
        <w:spacing w:line="440" w:lineRule="exact"/>
        <w:ind w:firstLine="640" w:firstLineChars="200"/>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第一条 办公</w:t>
      </w:r>
      <w:r>
        <w:rPr>
          <w:rFonts w:ascii="仿宋_GB2312" w:hAnsi="仿宋_GB2312" w:eastAsia="仿宋_GB2312" w:cs="仿宋_GB2312"/>
          <w:b/>
          <w:bCs/>
          <w:color w:val="000000"/>
          <w:sz w:val="32"/>
          <w:szCs w:val="32"/>
        </w:rPr>
        <w:t>用房</w:t>
      </w:r>
      <w:r>
        <w:rPr>
          <w:rFonts w:hint="eastAsia" w:ascii="仿宋_GB2312" w:hAnsi="仿宋_GB2312" w:eastAsia="仿宋_GB2312" w:cs="仿宋_GB2312"/>
          <w:b/>
          <w:bCs/>
          <w:color w:val="000000"/>
          <w:sz w:val="32"/>
          <w:szCs w:val="32"/>
        </w:rPr>
        <w:t>购置</w:t>
      </w:r>
      <w:r>
        <w:rPr>
          <w:rFonts w:ascii="仿宋_GB2312" w:hAnsi="仿宋_GB2312" w:eastAsia="仿宋_GB2312" w:cs="仿宋_GB2312"/>
          <w:b/>
          <w:bCs/>
          <w:color w:val="000000"/>
          <w:sz w:val="32"/>
          <w:szCs w:val="32"/>
        </w:rPr>
        <w:t>补贴</w:t>
      </w:r>
      <w:r>
        <w:rPr>
          <w:rFonts w:hint="eastAsia" w:ascii="仿宋_GB2312" w:hAnsi="仿宋_GB2312" w:eastAsia="仿宋_GB2312" w:cs="仿宋_GB2312"/>
          <w:b/>
          <w:bCs/>
          <w:color w:val="000000"/>
          <w:sz w:val="32"/>
          <w:szCs w:val="32"/>
        </w:rPr>
        <w:t>项目基本情况</w:t>
      </w:r>
    </w:p>
    <w:p>
      <w:pPr>
        <w:spacing w:line="560" w:lineRule="exact"/>
        <w:jc w:val="left"/>
        <w:rPr>
          <w:rFonts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项目</w:t>
      </w:r>
      <w:r>
        <w:rPr>
          <w:rFonts w:hint="eastAsia" w:ascii="仿宋_GB2312" w:hAnsi="仿宋_GB2312" w:eastAsia="仿宋_GB2312" w:cs="仿宋_GB2312"/>
          <w:bCs/>
          <w:color w:val="000000"/>
          <w:sz w:val="32"/>
          <w:szCs w:val="32"/>
          <w:lang w:eastAsia="zh-TW"/>
        </w:rPr>
        <w:t>位置：</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u w:val="single"/>
          <w:lang w:eastAsia="zh-TW"/>
        </w:rPr>
        <w:t xml:space="preserve">                                     </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lang w:eastAsia="zh-TW"/>
        </w:rPr>
        <w:t xml:space="preserve">   </w:t>
      </w:r>
    </w:p>
    <w:p>
      <w:pPr>
        <w:spacing w:line="560" w:lineRule="exact"/>
        <w:jc w:val="left"/>
        <w:rPr>
          <w:rFonts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lang w:eastAsia="zh-TW"/>
        </w:rPr>
        <w:t>土地</w:t>
      </w:r>
      <w:r>
        <w:rPr>
          <w:rFonts w:hint="eastAsia" w:ascii="仿宋_GB2312" w:hAnsi="仿宋_GB2312" w:eastAsia="仿宋_GB2312" w:cs="仿宋_GB2312"/>
          <w:bCs/>
          <w:color w:val="000000"/>
          <w:sz w:val="32"/>
          <w:szCs w:val="32"/>
        </w:rPr>
        <w:t>功能</w:t>
      </w:r>
      <w:r>
        <w:rPr>
          <w:rFonts w:hint="eastAsia" w:ascii="仿宋_GB2312" w:hAnsi="仿宋_GB2312" w:eastAsia="仿宋_GB2312" w:cs="仿宋_GB2312"/>
          <w:bCs/>
          <w:color w:val="000000"/>
          <w:sz w:val="32"/>
          <w:szCs w:val="32"/>
          <w:lang w:eastAsia="zh-TW"/>
        </w:rPr>
        <w:t>：</w:t>
      </w:r>
      <w:r>
        <w:rPr>
          <w:rFonts w:hint="eastAsia" w:ascii="仿宋_GB2312" w:hAnsi="仿宋_GB2312" w:eastAsia="仿宋_GB2312" w:cs="仿宋_GB2312"/>
          <w:bCs/>
          <w:color w:val="000000"/>
          <w:sz w:val="32"/>
          <w:szCs w:val="32"/>
          <w:u w:val="single"/>
          <w:lang w:eastAsia="zh-TW"/>
        </w:rPr>
        <w:t xml:space="preserve"> </w:t>
      </w:r>
      <w:r>
        <w:rPr>
          <w:rFonts w:hint="eastAsia" w:ascii="仿宋_GB2312" w:hAnsi="仿宋_GB2312" w:eastAsia="仿宋_GB2312" w:cs="仿宋_GB2312"/>
          <w:bCs/>
          <w:color w:val="000000"/>
          <w:sz w:val="32"/>
          <w:szCs w:val="32"/>
          <w:u w:val="single"/>
        </w:rPr>
        <w:t xml:space="preserve"> </w:t>
      </w:r>
      <w:r>
        <w:rPr>
          <w:rFonts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u w:val="single"/>
          <w:lang w:eastAsia="zh-TW"/>
        </w:rPr>
        <w:t xml:space="preserve">               </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lang w:eastAsia="zh-TW"/>
        </w:rPr>
        <w:t xml:space="preserve">   </w:t>
      </w:r>
    </w:p>
    <w:p>
      <w:pPr>
        <w:spacing w:line="560" w:lineRule="exact"/>
        <w:jc w:val="left"/>
        <w:rPr>
          <w:rFonts w:ascii="仿宋_GB2312" w:hAnsi="仿宋_GB2312" w:eastAsia="仿宋_GB2312" w:cs="仿宋_GB2312"/>
          <w:bCs/>
          <w:color w:val="000000"/>
          <w:sz w:val="32"/>
          <w:szCs w:val="32"/>
          <w:u w:val="single"/>
        </w:rPr>
      </w:pPr>
      <w:r>
        <w:rPr>
          <w:rFonts w:hint="eastAsia" w:ascii="仿宋_GB2312" w:hAnsi="仿宋_GB2312" w:eastAsia="仿宋_GB2312" w:cs="仿宋_GB2312"/>
          <w:bCs/>
          <w:color w:val="000000"/>
          <w:sz w:val="32"/>
          <w:szCs w:val="32"/>
          <w:lang w:eastAsia="zh-TW"/>
        </w:rPr>
        <w:t>总建筑面积（平方米）：</w:t>
      </w:r>
      <w:r>
        <w:rPr>
          <w:rFonts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u w:val="single"/>
        </w:rPr>
        <w:t xml:space="preserve">                        </w:t>
      </w:r>
    </w:p>
    <w:p>
      <w:pPr>
        <w:spacing w:line="560" w:lineRule="exact"/>
        <w:jc w:val="left"/>
        <w:rPr>
          <w:rFonts w:ascii="仿宋_GB2312" w:hAnsi="仿宋_GB2312" w:eastAsia="仿宋_GB2312" w:cs="仿宋_GB2312"/>
          <w:bCs/>
          <w:color w:val="000000"/>
          <w:sz w:val="32"/>
          <w:szCs w:val="32"/>
          <w:u w:val="single"/>
        </w:rPr>
      </w:pPr>
      <w:r>
        <w:rPr>
          <w:rFonts w:hint="eastAsia" w:ascii="仿宋_GB2312" w:hAnsi="仿宋_GB2312" w:eastAsia="仿宋_GB2312" w:cs="仿宋_GB2312"/>
          <w:bCs/>
          <w:color w:val="000000"/>
          <w:sz w:val="32"/>
          <w:szCs w:val="32"/>
          <w:lang w:eastAsia="zh-TW"/>
        </w:rPr>
        <w:t>产业类别</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u w:val="single"/>
          <w:lang w:eastAsia="zh-TW"/>
        </w:rPr>
        <w:t xml:space="preserve"> </w:t>
      </w:r>
      <w:r>
        <w:rPr>
          <w:rFonts w:hint="eastAsia" w:ascii="仿宋_GB2312" w:hAnsi="仿宋_GB2312" w:eastAsia="仿宋_GB2312" w:cs="仿宋_GB2312"/>
          <w:bCs/>
          <w:color w:val="000000"/>
          <w:sz w:val="32"/>
          <w:szCs w:val="32"/>
          <w:u w:val="single"/>
        </w:rPr>
        <w:t xml:space="preserve"> </w:t>
      </w:r>
      <w:r>
        <w:rPr>
          <w:rFonts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u w:val="single"/>
          <w:lang w:eastAsia="zh-TW"/>
        </w:rPr>
        <w:t xml:space="preserve">       </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u w:val="single"/>
          <w:lang w:eastAsia="zh-TW"/>
        </w:rPr>
        <w:t xml:space="preserve">    </w:t>
      </w:r>
      <w:r>
        <w:rPr>
          <w:rFonts w:hint="eastAsia" w:ascii="仿宋_GB2312" w:hAnsi="仿宋_GB2312" w:eastAsia="仿宋_GB2312" w:cs="仿宋_GB2312"/>
          <w:bCs/>
          <w:color w:val="000000"/>
          <w:sz w:val="32"/>
          <w:szCs w:val="32"/>
          <w:u w:val="single"/>
        </w:rPr>
        <w:t xml:space="preserve"> </w:t>
      </w:r>
      <w:r>
        <w:rPr>
          <w:rFonts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u w:val="single"/>
        </w:rPr>
        <w:t xml:space="preserve">     </w:t>
      </w:r>
    </w:p>
    <w:p>
      <w:pPr>
        <w:spacing w:line="560" w:lineRule="exact"/>
        <w:ind w:firstLine="640" w:firstLineChars="200"/>
        <w:rPr>
          <w:rFonts w:ascii="仿宋_GB2312" w:hAnsi="仿宋_GB2312" w:eastAsia="仿宋_GB2312" w:cs="仿宋_GB2312"/>
          <w:bCs/>
          <w:color w:val="000000"/>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第二条 甲方权利和义务</w:t>
      </w:r>
    </w:p>
    <w:p>
      <w:pPr>
        <w:spacing w:line="560" w:lineRule="exact"/>
        <w:ind w:firstLine="640" w:firstLineChars="200"/>
        <w:rPr>
          <w:rFonts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bCs/>
          <w:color w:val="000000"/>
          <w:sz w:val="32"/>
          <w:szCs w:val="32"/>
          <w:lang w:eastAsia="zh-TW"/>
        </w:rPr>
        <w:t>甲方应根据深圳市产业政策和发展要求，为</w:t>
      </w:r>
      <w:r>
        <w:rPr>
          <w:rFonts w:hint="eastAsia" w:ascii="仿宋_GB2312" w:hAnsi="仿宋_GB2312" w:eastAsia="仿宋_GB2312" w:cs="仿宋_GB2312"/>
          <w:bCs/>
          <w:color w:val="000000"/>
          <w:sz w:val="32"/>
          <w:szCs w:val="32"/>
        </w:rPr>
        <w:t>办公</w:t>
      </w:r>
      <w:r>
        <w:rPr>
          <w:rFonts w:hint="eastAsia" w:ascii="仿宋_GB2312" w:hAnsi="仿宋_GB2312" w:eastAsia="仿宋_GB2312" w:cs="仿宋_GB2312"/>
          <w:bCs/>
          <w:color w:val="000000"/>
          <w:sz w:val="32"/>
          <w:szCs w:val="32"/>
          <w:lang w:eastAsia="zh-TW"/>
        </w:rPr>
        <w:t>用</w:t>
      </w:r>
      <w:r>
        <w:rPr>
          <w:rFonts w:hint="eastAsia" w:ascii="仿宋_GB2312" w:hAnsi="仿宋_GB2312" w:eastAsia="仿宋_GB2312" w:cs="仿宋_GB2312"/>
          <w:bCs/>
          <w:color w:val="000000"/>
          <w:sz w:val="32"/>
          <w:szCs w:val="32"/>
        </w:rPr>
        <w:t>房</w:t>
      </w:r>
      <w:r>
        <w:rPr>
          <w:rFonts w:hint="eastAsia" w:ascii="仿宋_GB2312" w:hAnsi="仿宋_GB2312" w:eastAsia="仿宋_GB2312" w:cs="仿宋_GB2312"/>
          <w:bCs/>
          <w:color w:val="000000"/>
          <w:sz w:val="32"/>
          <w:szCs w:val="32"/>
          <w:lang w:eastAsia="zh-TW"/>
        </w:rPr>
        <w:t>项目提供指导性服务。</w:t>
      </w:r>
    </w:p>
    <w:p>
      <w:pPr>
        <w:spacing w:line="560" w:lineRule="exact"/>
        <w:ind w:firstLine="640" w:firstLineChars="200"/>
        <w:rPr>
          <w:rFonts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（二）</w:t>
      </w:r>
      <w:r>
        <w:rPr>
          <w:rFonts w:hint="eastAsia" w:ascii="仿宋_GB2312" w:hAnsi="仿宋_GB2312" w:eastAsia="仿宋_GB2312" w:cs="仿宋_GB2312"/>
          <w:bCs/>
          <w:color w:val="000000"/>
          <w:sz w:val="32"/>
          <w:szCs w:val="32"/>
          <w:lang w:eastAsia="zh-TW"/>
        </w:rPr>
        <w:t>甲方有权在本项目</w:t>
      </w:r>
      <w:r>
        <w:rPr>
          <w:rFonts w:hint="eastAsia" w:ascii="仿宋_GB2312" w:hAnsi="仿宋_GB2312" w:eastAsia="仿宋_GB2312" w:cs="仿宋_GB2312"/>
          <w:bCs/>
          <w:color w:val="000000"/>
          <w:sz w:val="32"/>
          <w:szCs w:val="32"/>
        </w:rPr>
        <w:t>获得购置</w:t>
      </w:r>
      <w:r>
        <w:rPr>
          <w:rFonts w:ascii="仿宋_GB2312" w:hAnsi="仿宋_GB2312" w:eastAsia="仿宋_GB2312" w:cs="仿宋_GB2312"/>
          <w:bCs/>
          <w:color w:val="000000"/>
          <w:sz w:val="32"/>
          <w:szCs w:val="32"/>
        </w:rPr>
        <w:t>补贴</w:t>
      </w:r>
      <w:r>
        <w:rPr>
          <w:rFonts w:hint="eastAsia" w:ascii="仿宋_GB2312" w:hAnsi="仿宋_GB2312" w:eastAsia="仿宋_GB2312" w:cs="仿宋_GB2312"/>
          <w:bCs/>
          <w:color w:val="000000"/>
          <w:sz w:val="32"/>
          <w:szCs w:val="32"/>
        </w:rPr>
        <w:t>之后</w:t>
      </w:r>
      <w:r>
        <w:rPr>
          <w:rFonts w:ascii="仿宋_GB2312" w:hAnsi="仿宋_GB2312" w:eastAsia="仿宋_GB2312" w:cs="仿宋_GB2312"/>
          <w:bCs/>
          <w:color w:val="000000"/>
          <w:sz w:val="32"/>
          <w:szCs w:val="32"/>
        </w:rPr>
        <w:t>每</w:t>
      </w:r>
      <w:r>
        <w:rPr>
          <w:rFonts w:hint="eastAsia" w:ascii="仿宋_GB2312" w:hAnsi="仿宋_GB2312" w:eastAsia="仿宋_GB2312" w:cs="仿宋_GB2312"/>
          <w:bCs/>
          <w:color w:val="000000"/>
          <w:sz w:val="32"/>
          <w:szCs w:val="32"/>
        </w:rPr>
        <w:t>2年（一个</w:t>
      </w:r>
      <w:r>
        <w:rPr>
          <w:rFonts w:ascii="仿宋_GB2312" w:hAnsi="仿宋_GB2312" w:eastAsia="仿宋_GB2312" w:cs="仿宋_GB2312"/>
          <w:bCs/>
          <w:color w:val="000000"/>
          <w:sz w:val="32"/>
          <w:szCs w:val="32"/>
        </w:rPr>
        <w:t>核算期</w:t>
      </w:r>
      <w:r>
        <w:rPr>
          <w:rFonts w:hint="eastAsia" w:ascii="仿宋_GB2312" w:hAnsi="仿宋_GB2312" w:eastAsia="仿宋_GB2312" w:cs="仿宋_GB2312"/>
          <w:bCs/>
          <w:color w:val="000000"/>
          <w:sz w:val="32"/>
          <w:szCs w:val="32"/>
        </w:rPr>
        <w:t>）、承诺</w:t>
      </w:r>
      <w:r>
        <w:rPr>
          <w:rFonts w:hint="eastAsia" w:ascii="仿宋_GB2312" w:hAnsi="仿宋_GB2312" w:eastAsia="仿宋_GB2312" w:cs="仿宋_GB2312"/>
          <w:bCs/>
          <w:color w:val="000000"/>
          <w:sz w:val="32"/>
          <w:szCs w:val="32"/>
          <w:lang w:eastAsia="zh-TW"/>
        </w:rPr>
        <w:t>期届满</w:t>
      </w:r>
      <w:r>
        <w:rPr>
          <w:rFonts w:hint="eastAsia" w:ascii="仿宋_GB2312" w:hAnsi="仿宋_GB2312" w:eastAsia="仿宋_GB2312" w:cs="仿宋_GB2312"/>
          <w:bCs/>
          <w:color w:val="000000"/>
          <w:sz w:val="32"/>
          <w:szCs w:val="32"/>
        </w:rPr>
        <w:t>后1个</w:t>
      </w:r>
      <w:r>
        <w:rPr>
          <w:rFonts w:ascii="仿宋_GB2312" w:hAnsi="仿宋_GB2312" w:eastAsia="仿宋_GB2312" w:cs="仿宋_GB2312"/>
          <w:bCs/>
          <w:color w:val="000000"/>
          <w:sz w:val="32"/>
          <w:szCs w:val="32"/>
        </w:rPr>
        <w:t>月内</w:t>
      </w:r>
      <w:r>
        <w:rPr>
          <w:rFonts w:hint="eastAsia" w:ascii="仿宋_GB2312" w:hAnsi="仿宋_GB2312" w:eastAsia="仿宋_GB2312" w:cs="仿宋_GB2312"/>
          <w:bCs/>
          <w:color w:val="000000"/>
          <w:sz w:val="32"/>
          <w:szCs w:val="32"/>
          <w:lang w:eastAsia="zh-TW"/>
        </w:rPr>
        <w:t>等阶段对本协议约定事项的履行情况进行核查，并出具核查报告。甲方可委托专业机构开展核查工作。</w:t>
      </w:r>
    </w:p>
    <w:p>
      <w:pPr>
        <w:spacing w:line="560" w:lineRule="exact"/>
        <w:ind w:firstLine="640" w:firstLineChars="200"/>
        <w:rPr>
          <w:rFonts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（三）</w:t>
      </w:r>
      <w:r>
        <w:rPr>
          <w:rFonts w:hint="eastAsia" w:ascii="仿宋_GB2312" w:hAnsi="仿宋_GB2312" w:eastAsia="仿宋_GB2312" w:cs="仿宋_GB2312"/>
          <w:bCs/>
          <w:color w:val="000000"/>
          <w:sz w:val="32"/>
          <w:szCs w:val="32"/>
          <w:lang w:eastAsia="zh-TW"/>
        </w:rPr>
        <w:t>乙方知晓并同意，如乙方未履行本协议承诺和有关约定的，甲方可组织宝安区相关主管部门共同追究乙方的违约责任。</w:t>
      </w:r>
    </w:p>
    <w:p>
      <w:pPr>
        <w:spacing w:line="560" w:lineRule="exact"/>
        <w:ind w:firstLine="640" w:firstLineChars="200"/>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第三条 乙方权利和义务</w:t>
      </w:r>
    </w:p>
    <w:p>
      <w:pPr>
        <w:spacing w:line="560" w:lineRule="exact"/>
        <w:ind w:firstLine="640" w:firstLineChars="200"/>
        <w:rPr>
          <w:rFonts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bCs/>
          <w:color w:val="000000"/>
          <w:sz w:val="32"/>
          <w:szCs w:val="32"/>
          <w:lang w:eastAsia="zh-TW"/>
        </w:rPr>
        <w:t>乙方获得</w:t>
      </w:r>
      <w:r>
        <w:rPr>
          <w:rFonts w:hint="eastAsia" w:ascii="仿宋_GB2312" w:hAnsi="仿宋_GB2312" w:eastAsia="仿宋_GB2312" w:cs="仿宋_GB2312"/>
          <w:bCs/>
          <w:color w:val="000000"/>
          <w:sz w:val="32"/>
          <w:szCs w:val="32"/>
        </w:rPr>
        <w:t>购置补贴</w:t>
      </w:r>
      <w:r>
        <w:rPr>
          <w:rFonts w:ascii="仿宋_GB2312" w:hAnsi="仿宋_GB2312" w:eastAsia="仿宋_GB2312" w:cs="仿宋_GB2312"/>
          <w:bCs/>
          <w:color w:val="000000"/>
          <w:sz w:val="32"/>
          <w:szCs w:val="32"/>
        </w:rPr>
        <w:t>的</w:t>
      </w:r>
      <w:r>
        <w:rPr>
          <w:rFonts w:hint="eastAsia" w:ascii="仿宋_GB2312" w:hAnsi="仿宋_GB2312" w:eastAsia="仿宋_GB2312" w:cs="仿宋_GB2312"/>
          <w:bCs/>
          <w:color w:val="000000"/>
          <w:sz w:val="32"/>
          <w:szCs w:val="32"/>
          <w:lang w:eastAsia="zh-TW"/>
        </w:rPr>
        <w:t>上述</w:t>
      </w:r>
      <w:r>
        <w:rPr>
          <w:rFonts w:hint="eastAsia" w:ascii="仿宋_GB2312" w:hAnsi="仿宋_GB2312" w:eastAsia="仿宋_GB2312" w:cs="仿宋_GB2312"/>
          <w:bCs/>
          <w:color w:val="000000"/>
          <w:sz w:val="32"/>
          <w:szCs w:val="32"/>
        </w:rPr>
        <w:t>办公</w:t>
      </w:r>
      <w:r>
        <w:rPr>
          <w:rFonts w:ascii="仿宋_GB2312" w:hAnsi="仿宋_GB2312" w:eastAsia="仿宋_GB2312" w:cs="仿宋_GB2312"/>
          <w:bCs/>
          <w:color w:val="000000"/>
          <w:sz w:val="32"/>
          <w:szCs w:val="32"/>
        </w:rPr>
        <w:t>用房</w:t>
      </w:r>
      <w:r>
        <w:rPr>
          <w:rFonts w:hint="eastAsia" w:ascii="仿宋_GB2312" w:hAnsi="仿宋_GB2312" w:eastAsia="仿宋_GB2312" w:cs="仿宋_GB2312"/>
          <w:bCs/>
          <w:color w:val="000000"/>
          <w:sz w:val="32"/>
          <w:szCs w:val="32"/>
        </w:rPr>
        <w:t>自获得购置</w:t>
      </w:r>
      <w:r>
        <w:rPr>
          <w:rFonts w:ascii="仿宋_GB2312" w:hAnsi="仿宋_GB2312" w:eastAsia="仿宋_GB2312" w:cs="仿宋_GB2312"/>
          <w:bCs/>
          <w:color w:val="000000"/>
          <w:sz w:val="32"/>
          <w:szCs w:val="32"/>
        </w:rPr>
        <w:t>补贴</w:t>
      </w:r>
      <w:r>
        <w:rPr>
          <w:rFonts w:hint="eastAsia" w:ascii="仿宋_GB2312" w:hAnsi="仿宋_GB2312" w:eastAsia="仿宋_GB2312" w:cs="仿宋_GB2312"/>
          <w:bCs/>
          <w:color w:val="000000"/>
          <w:sz w:val="32"/>
          <w:szCs w:val="32"/>
        </w:rPr>
        <w:t>之日起5年内</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TW"/>
        </w:rPr>
        <w:t>只能用于</w:t>
      </w:r>
      <w:r>
        <w:rPr>
          <w:rFonts w:hint="eastAsia" w:ascii="仿宋_GB2312" w:hAnsi="仿宋_GB2312" w:eastAsia="仿宋_GB2312" w:cs="仿宋_GB2312"/>
          <w:bCs/>
          <w:color w:val="000000"/>
          <w:sz w:val="32"/>
          <w:szCs w:val="32"/>
        </w:rPr>
        <w:t>自用</w:t>
      </w:r>
      <w:r>
        <w:rPr>
          <w:rFonts w:ascii="仿宋_GB2312" w:hAnsi="仿宋_GB2312" w:eastAsia="仿宋_GB2312" w:cs="仿宋_GB2312"/>
          <w:bCs/>
          <w:color w:val="000000"/>
          <w:sz w:val="32"/>
          <w:szCs w:val="32"/>
        </w:rPr>
        <w:t>办公，</w:t>
      </w:r>
      <w:r>
        <w:rPr>
          <w:rFonts w:hint="eastAsia" w:ascii="仿宋_GB2312" w:hAnsi="仿宋_GB2312" w:eastAsia="仿宋_GB2312" w:cs="仿宋_GB2312"/>
          <w:bCs/>
          <w:color w:val="000000"/>
          <w:sz w:val="32"/>
          <w:szCs w:val="32"/>
          <w:lang w:eastAsia="zh-TW"/>
        </w:rPr>
        <w:t>不得</w:t>
      </w:r>
      <w:r>
        <w:rPr>
          <w:rFonts w:hint="eastAsia" w:ascii="仿宋_GB2312" w:hAnsi="仿宋_GB2312" w:eastAsia="仿宋_GB2312" w:cs="仿宋_GB2312"/>
          <w:bCs/>
          <w:color w:val="000000"/>
          <w:sz w:val="32"/>
          <w:szCs w:val="32"/>
        </w:rPr>
        <w:t>出售</w:t>
      </w:r>
      <w:r>
        <w:rPr>
          <w:rFonts w:hint="eastAsia" w:ascii="仿宋_GB2312" w:hAnsi="仿宋_GB2312" w:eastAsia="仿宋_GB2312" w:cs="仿宋_GB2312"/>
          <w:bCs/>
          <w:color w:val="000000"/>
          <w:sz w:val="32"/>
          <w:szCs w:val="32"/>
          <w:lang w:eastAsia="zh-TW"/>
        </w:rPr>
        <w:t>、出租。</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（二）乙方承诺：</w:t>
      </w:r>
    </w:p>
    <w:p>
      <w:pPr>
        <w:spacing w:line="560" w:lineRule="exact"/>
        <w:ind w:firstLine="800" w:firstLineChars="25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1.乙方自获得购置</w:t>
      </w:r>
      <w:r>
        <w:rPr>
          <w:rFonts w:ascii="仿宋_GB2312" w:hAnsi="仿宋_GB2312" w:eastAsia="仿宋_GB2312" w:cs="仿宋_GB2312"/>
          <w:bCs/>
          <w:color w:val="000000"/>
          <w:sz w:val="32"/>
          <w:szCs w:val="32"/>
        </w:rPr>
        <w:t>补贴</w:t>
      </w:r>
      <w:r>
        <w:rPr>
          <w:rFonts w:hint="eastAsia" w:ascii="仿宋_GB2312" w:hAnsi="仿宋_GB2312" w:eastAsia="仿宋_GB2312" w:cs="仿宋_GB2312"/>
          <w:bCs/>
          <w:color w:val="000000"/>
          <w:sz w:val="32"/>
          <w:szCs w:val="32"/>
        </w:rPr>
        <w:t>之日起5年内，即</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日</w:t>
      </w:r>
      <w:r>
        <w:rPr>
          <w:rFonts w:ascii="仿宋_GB2312" w:hAnsi="仿宋_GB2312" w:eastAsia="仿宋_GB2312" w:cs="仿宋_GB2312"/>
          <w:bCs/>
          <w:color w:val="000000"/>
          <w:sz w:val="32"/>
          <w:szCs w:val="32"/>
        </w:rPr>
        <w:t>至</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日</w:t>
      </w:r>
      <w:r>
        <w:rPr>
          <w:rFonts w:ascii="仿宋_GB2312" w:hAnsi="仿宋_GB2312" w:eastAsia="仿宋_GB2312" w:cs="仿宋_GB2312"/>
          <w:bCs/>
          <w:color w:val="000000"/>
          <w:sz w:val="32"/>
          <w:szCs w:val="32"/>
        </w:rPr>
        <w:t>，在宝安持续经营，</w:t>
      </w:r>
      <w:r>
        <w:rPr>
          <w:rFonts w:hint="eastAsia" w:ascii="仿宋_GB2312" w:hAnsi="仿宋_GB2312" w:eastAsia="仿宋_GB2312" w:cs="仿宋_GB2312"/>
          <w:bCs/>
          <w:color w:val="000000"/>
          <w:sz w:val="32"/>
          <w:szCs w:val="32"/>
        </w:rPr>
        <w:t>依法纳税</w:t>
      </w:r>
      <w:r>
        <w:rPr>
          <w:rFonts w:ascii="仿宋_GB2312" w:hAnsi="仿宋_GB2312" w:eastAsia="仿宋_GB2312" w:cs="仿宋_GB2312"/>
          <w:bCs/>
          <w:color w:val="000000"/>
          <w:sz w:val="32"/>
          <w:szCs w:val="32"/>
        </w:rPr>
        <w:t>、纳统。</w:t>
      </w:r>
    </w:p>
    <w:p>
      <w:pPr>
        <w:spacing w:line="560" w:lineRule="exact"/>
        <w:ind w:left="210" w:leftChars="100"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 乙方自获得购置</w:t>
      </w:r>
      <w:r>
        <w:rPr>
          <w:rFonts w:ascii="仿宋_GB2312" w:hAnsi="仿宋_GB2312" w:eastAsia="仿宋_GB2312" w:cs="仿宋_GB2312"/>
          <w:bCs/>
          <w:color w:val="000000"/>
          <w:sz w:val="32"/>
          <w:szCs w:val="32"/>
        </w:rPr>
        <w:t>补贴</w:t>
      </w:r>
      <w:r>
        <w:rPr>
          <w:rFonts w:hint="eastAsia" w:ascii="仿宋_GB2312" w:hAnsi="仿宋_GB2312" w:eastAsia="仿宋_GB2312" w:cs="仿宋_GB2312"/>
          <w:bCs/>
          <w:color w:val="000000"/>
          <w:sz w:val="32"/>
          <w:szCs w:val="32"/>
        </w:rPr>
        <w:t>之日5年内，</w:t>
      </w:r>
      <w:r>
        <w:rPr>
          <w:rFonts w:hint="eastAsia" w:ascii="仿宋_GB2312" w:hAnsi="仿宋_GB2312" w:eastAsia="仿宋_GB2312" w:cs="仿宋_GB2312"/>
          <w:sz w:val="32"/>
          <w:szCs w:val="32"/>
        </w:rPr>
        <w:t>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月日至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日止，年均在宝安区纳入统计营业</w:t>
      </w:r>
      <w:r>
        <w:rPr>
          <w:rFonts w:ascii="仿宋_GB2312" w:hAnsi="仿宋_GB2312" w:eastAsia="仿宋_GB2312" w:cs="仿宋_GB2312"/>
          <w:sz w:val="32"/>
          <w:szCs w:val="32"/>
        </w:rPr>
        <w:t>收入</w:t>
      </w:r>
      <w:r>
        <w:rPr>
          <w:rFonts w:hint="eastAsia" w:ascii="仿宋_GB2312" w:hAnsi="仿宋_GB2312" w:eastAsia="仿宋_GB2312" w:cs="仿宋_GB2312"/>
          <w:sz w:val="32"/>
          <w:szCs w:val="32"/>
        </w:rPr>
        <w:t>不少于</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建议</w:t>
      </w:r>
      <w:r>
        <w:rPr>
          <w:rFonts w:ascii="仿宋_GB2312" w:hAnsi="仿宋_GB2312" w:eastAsia="仿宋_GB2312" w:cs="仿宋_GB2312"/>
          <w:sz w:val="32"/>
          <w:szCs w:val="32"/>
        </w:rPr>
        <w:t>参考申请补贴上年度</w:t>
      </w:r>
      <w:r>
        <w:rPr>
          <w:rFonts w:hint="eastAsia" w:ascii="仿宋_GB2312" w:hAnsi="仿宋_GB2312" w:eastAsia="仿宋_GB2312" w:cs="仿宋_GB2312"/>
          <w:sz w:val="32"/>
          <w:szCs w:val="32"/>
        </w:rPr>
        <w:t>营业收入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spacing w:line="560" w:lineRule="exact"/>
        <w:ind w:left="210" w:leftChars="100"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rPr>
        <w:t>乙方自获得购置</w:t>
      </w:r>
      <w:r>
        <w:rPr>
          <w:rFonts w:ascii="仿宋_GB2312" w:hAnsi="仿宋_GB2312" w:eastAsia="仿宋_GB2312" w:cs="仿宋_GB2312"/>
          <w:bCs/>
          <w:color w:val="000000"/>
          <w:sz w:val="32"/>
          <w:szCs w:val="32"/>
        </w:rPr>
        <w:t>补贴</w:t>
      </w:r>
      <w:r>
        <w:rPr>
          <w:rFonts w:hint="eastAsia" w:ascii="仿宋_GB2312" w:hAnsi="仿宋_GB2312" w:eastAsia="仿宋_GB2312" w:cs="仿宋_GB2312"/>
          <w:bCs/>
          <w:color w:val="000000"/>
          <w:sz w:val="32"/>
          <w:szCs w:val="32"/>
        </w:rPr>
        <w:t>之日5年内，</w:t>
      </w:r>
      <w:r>
        <w:rPr>
          <w:rFonts w:hint="eastAsia" w:ascii="仿宋_GB2312" w:hAnsi="仿宋_GB2312" w:eastAsia="仿宋_GB2312" w:cs="仿宋_GB2312"/>
          <w:sz w:val="32"/>
          <w:szCs w:val="32"/>
        </w:rPr>
        <w:t>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月日至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日止，年均在宝安区形成地方财力不少于</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建议</w:t>
      </w:r>
      <w:r>
        <w:rPr>
          <w:rFonts w:ascii="仿宋_GB2312" w:hAnsi="仿宋_GB2312" w:eastAsia="仿宋_GB2312" w:cs="仿宋_GB2312"/>
          <w:sz w:val="32"/>
          <w:szCs w:val="32"/>
        </w:rPr>
        <w:t>参考申请补贴上年度地方财力）</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（三）乙方在获得</w:t>
      </w:r>
      <w:r>
        <w:rPr>
          <w:rFonts w:ascii="仿宋_GB2312" w:hAnsi="仿宋_GB2312" w:eastAsia="仿宋_GB2312" w:cs="仿宋_GB2312"/>
          <w:bCs/>
          <w:color w:val="000000"/>
          <w:sz w:val="32"/>
          <w:szCs w:val="32"/>
        </w:rPr>
        <w:t>购置补贴</w:t>
      </w:r>
      <w:r>
        <w:rPr>
          <w:rFonts w:hint="eastAsia" w:ascii="仿宋_GB2312" w:hAnsi="仿宋_GB2312" w:eastAsia="仿宋_GB2312" w:cs="仿宋_GB2312"/>
          <w:bCs/>
          <w:color w:val="000000"/>
          <w:sz w:val="32"/>
          <w:szCs w:val="32"/>
        </w:rPr>
        <w:t>后，应按年度向甲方提交上年度企业运营情况的书面报告（包括</w:t>
      </w:r>
      <w:r>
        <w:rPr>
          <w:rFonts w:ascii="仿宋_GB2312" w:hAnsi="仿宋_GB2312" w:eastAsia="仿宋_GB2312" w:cs="仿宋_GB2312"/>
          <w:bCs/>
          <w:color w:val="000000"/>
          <w:sz w:val="32"/>
          <w:szCs w:val="32"/>
        </w:rPr>
        <w:t>但不限于</w:t>
      </w:r>
      <w:r>
        <w:rPr>
          <w:rFonts w:hint="eastAsia" w:ascii="仿宋_GB2312" w:hAnsi="仿宋_GB2312" w:eastAsia="仿宋_GB2312" w:cs="仿宋_GB2312"/>
          <w:bCs/>
          <w:color w:val="000000"/>
          <w:sz w:val="32"/>
          <w:szCs w:val="32"/>
        </w:rPr>
        <w:t>产业发展</w:t>
      </w:r>
      <w:r>
        <w:rPr>
          <w:rFonts w:ascii="仿宋_GB2312" w:hAnsi="仿宋_GB2312" w:eastAsia="仿宋_GB2312" w:cs="仿宋_GB2312"/>
          <w:bCs/>
          <w:color w:val="000000"/>
          <w:sz w:val="32"/>
          <w:szCs w:val="32"/>
        </w:rPr>
        <w:t>、营业收入</w:t>
      </w:r>
      <w:r>
        <w:rPr>
          <w:rFonts w:hint="eastAsia" w:ascii="仿宋_GB2312" w:hAnsi="仿宋_GB2312" w:eastAsia="仿宋_GB2312" w:cs="仿宋_GB2312"/>
          <w:bCs/>
          <w:color w:val="000000"/>
          <w:sz w:val="32"/>
          <w:szCs w:val="32"/>
        </w:rPr>
        <w:t>、纳税及</w:t>
      </w:r>
      <w:r>
        <w:rPr>
          <w:rFonts w:ascii="仿宋_GB2312" w:hAnsi="仿宋_GB2312" w:eastAsia="仿宋_GB2312" w:cs="仿宋_GB2312"/>
          <w:bCs/>
          <w:color w:val="000000"/>
          <w:sz w:val="32"/>
          <w:szCs w:val="32"/>
        </w:rPr>
        <w:t>办公用房使用情况</w:t>
      </w:r>
      <w:r>
        <w:rPr>
          <w:rFonts w:hint="eastAsia" w:ascii="仿宋_GB2312" w:hAnsi="仿宋_GB2312" w:eastAsia="仿宋_GB2312" w:cs="仿宋_GB2312"/>
          <w:bCs/>
          <w:color w:val="000000"/>
          <w:sz w:val="32"/>
          <w:szCs w:val="32"/>
        </w:rPr>
        <w:t>等）。</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（四）对于甲方或甲方委托的专业机构核查乙方项目的运营情况，乙方应主动配合，在甲方的核查通知书要求的时限内提供相关资料。</w:t>
      </w:r>
    </w:p>
    <w:p>
      <w:pPr>
        <w:spacing w:line="560" w:lineRule="exact"/>
        <w:ind w:firstLine="640" w:firstLineChars="200"/>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第四条 违约责任</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经甲方或甲方委托的专业机构核查，乙方履约考核未通过的，甲方有权责令其限期整改；对未按要求整改的，甲方有权建议相关部门将乙方、关联企业及法定代表人列入失信“黑名单”，并及时报送至深圳市公共信用信息管理系统，通过深圳市信用中心向相关职能部门和社会披露。甲方有权组织相关职责部门依法依规实施联合惩戒。</w:t>
      </w:r>
    </w:p>
    <w:p>
      <w:pPr>
        <w:spacing w:line="560" w:lineRule="exact"/>
        <w:ind w:firstLine="640" w:firstLineChars="200"/>
        <w:rPr>
          <w:rFonts w:ascii="仿宋_GB2312" w:hAnsi="仿宋_GB2312" w:eastAsia="仿宋_GB2312" w:cs="仿宋_GB2312"/>
          <w:bCs/>
          <w:color w:val="000000"/>
          <w:sz w:val="32"/>
          <w:szCs w:val="32"/>
        </w:rPr>
      </w:pPr>
      <w:bookmarkStart w:id="18" w:name="_Hlk514774179"/>
      <w:r>
        <w:rPr>
          <w:rFonts w:hint="eastAsia" w:ascii="仿宋_GB2312" w:hAnsi="仿宋_GB2312" w:eastAsia="仿宋_GB2312" w:cs="仿宋_GB2312"/>
          <w:bCs/>
          <w:color w:val="000000"/>
          <w:sz w:val="32"/>
          <w:szCs w:val="32"/>
        </w:rPr>
        <w:t>（二）除上述责任外，如经甲方核查有下述情形发生的，乙方应承担相应的违约责任：</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sz w:val="32"/>
          <w:szCs w:val="32"/>
        </w:rPr>
        <w:t xml:space="preserve"> 在承诺</w:t>
      </w:r>
      <w:r>
        <w:rPr>
          <w:rFonts w:ascii="仿宋_GB2312" w:hAnsi="仿宋_GB2312" w:eastAsia="仿宋_GB2312" w:cs="仿宋_GB2312"/>
          <w:sz w:val="32"/>
          <w:szCs w:val="32"/>
        </w:rPr>
        <w:t>期内，</w:t>
      </w:r>
      <w:r>
        <w:rPr>
          <w:rFonts w:hint="eastAsia" w:ascii="仿宋_GB2312" w:hAnsi="仿宋_GB2312" w:eastAsia="仿宋_GB2312" w:cs="仿宋_GB2312"/>
          <w:sz w:val="32"/>
          <w:szCs w:val="32"/>
        </w:rPr>
        <w:t>经甲方核查，</w:t>
      </w:r>
      <w:r>
        <w:rPr>
          <w:rFonts w:hint="eastAsia" w:ascii="仿宋_GB2312" w:hAnsi="仿宋_GB2312" w:eastAsia="仿宋_GB2312" w:cs="仿宋_GB2312"/>
          <w:bCs/>
          <w:color w:val="000000"/>
          <w:sz w:val="32"/>
          <w:szCs w:val="32"/>
        </w:rPr>
        <w:t>乙方未按本协议约定履行义务，有以下情形之一的：（1）擅自改变项目用途；（2）违反本协议约定，擅自转让、</w:t>
      </w:r>
      <w:r>
        <w:rPr>
          <w:rFonts w:ascii="仿宋_GB2312" w:hAnsi="仿宋_GB2312" w:eastAsia="仿宋_GB2312" w:cs="仿宋_GB2312"/>
          <w:bCs/>
          <w:color w:val="000000"/>
          <w:sz w:val="32"/>
          <w:szCs w:val="32"/>
        </w:rPr>
        <w:t>出租</w:t>
      </w:r>
      <w:r>
        <w:rPr>
          <w:rFonts w:hint="eastAsia" w:ascii="仿宋_GB2312" w:hAnsi="仿宋_GB2312" w:eastAsia="仿宋_GB2312" w:cs="仿宋_GB2312"/>
          <w:bCs/>
          <w:color w:val="000000"/>
          <w:sz w:val="32"/>
          <w:szCs w:val="32"/>
        </w:rPr>
        <w:t>获得</w:t>
      </w:r>
      <w:r>
        <w:rPr>
          <w:rFonts w:ascii="仿宋_GB2312" w:hAnsi="仿宋_GB2312" w:eastAsia="仿宋_GB2312" w:cs="仿宋_GB2312"/>
          <w:bCs/>
          <w:color w:val="000000"/>
          <w:sz w:val="32"/>
          <w:szCs w:val="32"/>
        </w:rPr>
        <w:t>购置补贴的</w:t>
      </w:r>
      <w:r>
        <w:rPr>
          <w:rFonts w:hint="eastAsia" w:ascii="仿宋_GB2312" w:hAnsi="仿宋_GB2312" w:eastAsia="仿宋_GB2312" w:cs="仿宋_GB2312"/>
          <w:bCs/>
          <w:color w:val="000000"/>
          <w:sz w:val="32"/>
          <w:szCs w:val="32"/>
        </w:rPr>
        <w:t>办公用房的。经甲方责令整改后，仍不合格或拒不整改的，乙方须退回</w:t>
      </w:r>
      <w:r>
        <w:rPr>
          <w:rFonts w:ascii="仿宋_GB2312" w:hAnsi="仿宋_GB2312" w:eastAsia="仿宋_GB2312" w:cs="仿宋_GB2312"/>
          <w:bCs/>
          <w:color w:val="000000"/>
          <w:sz w:val="32"/>
          <w:szCs w:val="32"/>
        </w:rPr>
        <w:t>全部购置补贴。</w:t>
      </w:r>
      <w:bookmarkEnd w:id="18"/>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bCs/>
          <w:color w:val="000000"/>
          <w:sz w:val="32"/>
          <w:szCs w:val="32"/>
        </w:rPr>
        <w:t>2.</w:t>
      </w:r>
      <w:r>
        <w:rPr>
          <w:rFonts w:hint="eastAsia" w:ascii="仿宋_GB2312" w:hAnsi="仿宋_GB2312" w:eastAsia="仿宋_GB2312" w:cs="仿宋_GB2312"/>
          <w:sz w:val="32"/>
          <w:szCs w:val="32"/>
        </w:rPr>
        <w:t xml:space="preserve"> 在承诺</w:t>
      </w:r>
      <w:r>
        <w:rPr>
          <w:rFonts w:ascii="仿宋_GB2312" w:hAnsi="仿宋_GB2312" w:eastAsia="仿宋_GB2312" w:cs="仿宋_GB2312"/>
          <w:sz w:val="32"/>
          <w:szCs w:val="32"/>
        </w:rPr>
        <w:t>期内，</w:t>
      </w:r>
      <w:r>
        <w:rPr>
          <w:rFonts w:hint="eastAsia" w:ascii="仿宋_GB2312" w:hAnsi="仿宋_GB2312" w:eastAsia="仿宋_GB2312" w:cs="仿宋_GB2312"/>
          <w:sz w:val="32"/>
          <w:szCs w:val="32"/>
        </w:rPr>
        <w:t>经甲方核查，乙方未</w:t>
      </w:r>
      <w:r>
        <w:rPr>
          <w:rFonts w:ascii="仿宋_GB2312" w:hAnsi="仿宋_GB2312" w:eastAsia="仿宋_GB2312" w:cs="仿宋_GB2312"/>
          <w:sz w:val="32"/>
          <w:szCs w:val="32"/>
        </w:rPr>
        <w:t>按</w:t>
      </w:r>
      <w:r>
        <w:rPr>
          <w:rFonts w:hint="eastAsia" w:ascii="仿宋_GB2312" w:hAnsi="仿宋_GB2312" w:eastAsia="仿宋_GB2312" w:cs="仿宋_GB2312"/>
          <w:sz w:val="32"/>
          <w:szCs w:val="32"/>
        </w:rPr>
        <w:t>本</w:t>
      </w:r>
      <w:r>
        <w:rPr>
          <w:rFonts w:ascii="仿宋_GB2312" w:hAnsi="仿宋_GB2312" w:eastAsia="仿宋_GB2312" w:cs="仿宋_GB2312"/>
          <w:sz w:val="32"/>
          <w:szCs w:val="32"/>
        </w:rPr>
        <w:t>协议第三条（</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第1</w:t>
      </w:r>
      <w:r>
        <w:rPr>
          <w:rFonts w:hint="eastAsia" w:ascii="仿宋_GB2312" w:hAnsi="仿宋_GB2312" w:eastAsia="仿宋_GB2312" w:cs="仿宋_GB2312"/>
          <w:sz w:val="32"/>
          <w:szCs w:val="32"/>
        </w:rPr>
        <w:t>点承诺，将企业的商事主体登记注册地址迁出宝安区的，</w:t>
      </w:r>
      <w:r>
        <w:rPr>
          <w:rFonts w:hint="eastAsia" w:ascii="仿宋_GB2312" w:hAnsi="仿宋_GB2312" w:eastAsia="仿宋_GB2312" w:cs="仿宋_GB2312"/>
          <w:bCs/>
          <w:color w:val="000000"/>
          <w:sz w:val="32"/>
          <w:szCs w:val="32"/>
        </w:rPr>
        <w:t>乙方须退回</w:t>
      </w:r>
      <w:r>
        <w:rPr>
          <w:rFonts w:ascii="仿宋_GB2312" w:hAnsi="仿宋_GB2312" w:eastAsia="仿宋_GB2312" w:cs="仿宋_GB2312"/>
          <w:bCs/>
          <w:color w:val="000000"/>
          <w:sz w:val="32"/>
          <w:szCs w:val="32"/>
        </w:rPr>
        <w:t>全部购置补贴。</w:t>
      </w:r>
    </w:p>
    <w:p>
      <w:pPr>
        <w:overflowPunct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rPr>
        <w:t>3.</w:t>
      </w:r>
      <w:r>
        <w:rPr>
          <w:rFonts w:hint="eastAsia" w:ascii="仿宋_GB2312" w:hAnsi="仿宋_GB2312" w:eastAsia="仿宋_GB2312" w:cs="仿宋_GB2312"/>
          <w:sz w:val="32"/>
          <w:szCs w:val="32"/>
        </w:rPr>
        <w:t xml:space="preserve"> 承诺期内</w:t>
      </w:r>
      <w:r>
        <w:rPr>
          <w:rFonts w:ascii="仿宋_GB2312" w:hAnsi="仿宋_GB2312" w:eastAsia="仿宋_GB2312" w:cs="仿宋_GB2312"/>
          <w:sz w:val="32"/>
          <w:szCs w:val="32"/>
        </w:rPr>
        <w:t>及届满</w:t>
      </w:r>
      <w:r>
        <w:rPr>
          <w:rFonts w:hint="eastAsia" w:ascii="仿宋_GB2312" w:hAnsi="仿宋_GB2312" w:eastAsia="仿宋_GB2312" w:cs="仿宋_GB2312"/>
          <w:sz w:val="32"/>
          <w:szCs w:val="32"/>
        </w:rPr>
        <w:t>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经甲方核查，乙方</w:t>
      </w:r>
      <w:r>
        <w:rPr>
          <w:rFonts w:ascii="仿宋_GB2312" w:hAnsi="仿宋_GB2312" w:eastAsia="仿宋_GB2312" w:cs="仿宋_GB2312"/>
          <w:sz w:val="32"/>
          <w:szCs w:val="32"/>
        </w:rPr>
        <w:t>纳入</w:t>
      </w:r>
      <w:r>
        <w:rPr>
          <w:rFonts w:hint="eastAsia" w:ascii="仿宋_GB2312" w:hAnsi="仿宋_GB2312" w:eastAsia="仿宋_GB2312" w:cs="仿宋_GB2312"/>
          <w:sz w:val="32"/>
          <w:szCs w:val="32"/>
        </w:rPr>
        <w:t>宝安区</w:t>
      </w:r>
      <w:r>
        <w:rPr>
          <w:rFonts w:ascii="仿宋_GB2312" w:hAnsi="仿宋_GB2312" w:eastAsia="仿宋_GB2312" w:cs="仿宋_GB2312"/>
          <w:sz w:val="32"/>
          <w:szCs w:val="32"/>
        </w:rPr>
        <w:t>统计核算的</w:t>
      </w:r>
      <w:r>
        <w:rPr>
          <w:rFonts w:hint="eastAsia" w:ascii="仿宋_GB2312" w:hAnsi="仿宋_GB2312" w:eastAsia="仿宋_GB2312" w:cs="仿宋_GB2312"/>
          <w:sz w:val="32"/>
          <w:szCs w:val="32"/>
        </w:rPr>
        <w:t>营业</w:t>
      </w:r>
      <w:r>
        <w:rPr>
          <w:rFonts w:ascii="仿宋_GB2312" w:hAnsi="仿宋_GB2312" w:eastAsia="仿宋_GB2312" w:cs="仿宋_GB2312"/>
          <w:sz w:val="32"/>
          <w:szCs w:val="32"/>
        </w:rPr>
        <w:t>收入</w:t>
      </w:r>
      <w:r>
        <w:rPr>
          <w:rFonts w:hint="eastAsia" w:ascii="仿宋_GB2312" w:hAnsi="仿宋_GB2312" w:eastAsia="仿宋_GB2312" w:cs="仿宋_GB2312"/>
          <w:sz w:val="32"/>
          <w:szCs w:val="32"/>
        </w:rPr>
        <w:t>未达到本</w:t>
      </w:r>
      <w:r>
        <w:rPr>
          <w:rFonts w:ascii="仿宋_GB2312" w:hAnsi="仿宋_GB2312" w:eastAsia="仿宋_GB2312" w:cs="仿宋_GB2312"/>
          <w:sz w:val="32"/>
          <w:szCs w:val="32"/>
        </w:rPr>
        <w:t>协议第三条（</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第2</w:t>
      </w:r>
      <w:r>
        <w:rPr>
          <w:rFonts w:hint="eastAsia" w:ascii="仿宋_GB2312" w:hAnsi="仿宋_GB2312" w:eastAsia="仿宋_GB2312" w:cs="仿宋_GB2312"/>
          <w:sz w:val="32"/>
          <w:szCs w:val="32"/>
        </w:rPr>
        <w:t>点承诺要求</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甲方有权违约金</w:t>
      </w:r>
      <w:r>
        <w:rPr>
          <w:rFonts w:hint="eastAsia" w:ascii="仿宋_GB2312" w:hAnsi="仿宋_GB2312" w:eastAsia="仿宋_GB2312" w:cs="仿宋_GB2312"/>
          <w:sz w:val="32"/>
          <w:szCs w:val="32"/>
        </w:rPr>
        <w:t>。违约金</w:t>
      </w:r>
      <w:r>
        <w:rPr>
          <w:rFonts w:ascii="仿宋_GB2312" w:hAnsi="仿宋_GB2312" w:eastAsia="仿宋_GB2312" w:cs="仿宋_GB2312"/>
          <w:sz w:val="32"/>
          <w:szCs w:val="32"/>
        </w:rPr>
        <w:t>金额=</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营业收入承诺</w:t>
      </w:r>
      <w:r>
        <w:rPr>
          <w:rFonts w:hint="eastAsia" w:ascii="仿宋_GB2312" w:hAnsi="仿宋_GB2312" w:eastAsia="仿宋_GB2312" w:cs="仿宋_GB2312"/>
          <w:sz w:val="32"/>
          <w:szCs w:val="32"/>
        </w:rPr>
        <w:t>值</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每一</w:t>
      </w:r>
      <w:r>
        <w:rPr>
          <w:rFonts w:ascii="仿宋_GB2312" w:hAnsi="仿宋_GB2312" w:eastAsia="仿宋_GB2312" w:cs="仿宋_GB2312"/>
          <w:sz w:val="32"/>
          <w:szCs w:val="32"/>
        </w:rPr>
        <w:t>核算期</w:t>
      </w:r>
      <w:r>
        <w:rPr>
          <w:rFonts w:hint="eastAsia" w:ascii="仿宋_GB2312" w:hAnsi="仿宋_GB2312" w:eastAsia="仿宋_GB2312" w:cs="仿宋_GB2312"/>
          <w:sz w:val="32"/>
          <w:szCs w:val="32"/>
        </w:rPr>
        <w:t>年均营业</w:t>
      </w:r>
      <w:r>
        <w:rPr>
          <w:rFonts w:ascii="仿宋_GB2312" w:hAnsi="仿宋_GB2312" w:eastAsia="仿宋_GB2312" w:cs="仿宋_GB2312"/>
          <w:sz w:val="32"/>
          <w:szCs w:val="32"/>
        </w:rPr>
        <w:t>收入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营业收入承诺</w:t>
      </w:r>
      <w:r>
        <w:rPr>
          <w:rFonts w:hint="eastAsia" w:ascii="仿宋_GB2312" w:hAnsi="仿宋_GB2312" w:eastAsia="仿宋_GB2312" w:cs="仿宋_GB2312"/>
          <w:sz w:val="32"/>
          <w:szCs w:val="32"/>
        </w:rPr>
        <w:t>值*所获得的</w:t>
      </w:r>
      <w:r>
        <w:rPr>
          <w:rFonts w:ascii="仿宋_GB2312" w:hAnsi="仿宋_GB2312" w:eastAsia="仿宋_GB2312" w:cs="仿宋_GB2312"/>
          <w:sz w:val="32"/>
          <w:szCs w:val="32"/>
        </w:rPr>
        <w:t>购置补贴金额。</w:t>
      </w:r>
    </w:p>
    <w:p>
      <w:pPr>
        <w:overflowPunct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bCs/>
          <w:color w:val="000000"/>
          <w:sz w:val="32"/>
          <w:szCs w:val="32"/>
        </w:rPr>
        <w:t>4</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 xml:space="preserve"> 承诺期内</w:t>
      </w:r>
      <w:r>
        <w:rPr>
          <w:rFonts w:ascii="仿宋_GB2312" w:hAnsi="仿宋_GB2312" w:eastAsia="仿宋_GB2312" w:cs="仿宋_GB2312"/>
          <w:sz w:val="32"/>
          <w:szCs w:val="32"/>
        </w:rPr>
        <w:t>及届满</w:t>
      </w:r>
      <w:r>
        <w:rPr>
          <w:rFonts w:hint="eastAsia" w:ascii="仿宋_GB2312" w:hAnsi="仿宋_GB2312" w:eastAsia="仿宋_GB2312" w:cs="仿宋_GB2312"/>
          <w:sz w:val="32"/>
          <w:szCs w:val="32"/>
        </w:rPr>
        <w:t>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经甲方核查，乙方在宝安区形成地方财力未达到本</w:t>
      </w:r>
      <w:r>
        <w:rPr>
          <w:rFonts w:ascii="仿宋_GB2312" w:hAnsi="仿宋_GB2312" w:eastAsia="仿宋_GB2312" w:cs="仿宋_GB2312"/>
          <w:sz w:val="32"/>
          <w:szCs w:val="32"/>
        </w:rPr>
        <w:t>协议第三条（</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第3</w:t>
      </w:r>
      <w:r>
        <w:rPr>
          <w:rFonts w:hint="eastAsia" w:ascii="仿宋_GB2312" w:hAnsi="仿宋_GB2312" w:eastAsia="仿宋_GB2312" w:cs="仿宋_GB2312"/>
          <w:sz w:val="32"/>
          <w:szCs w:val="32"/>
        </w:rPr>
        <w:t>点承诺要求</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甲方有权违约金</w:t>
      </w:r>
      <w:r>
        <w:rPr>
          <w:rFonts w:hint="eastAsia" w:ascii="仿宋_GB2312" w:hAnsi="仿宋_GB2312" w:eastAsia="仿宋_GB2312" w:cs="仿宋_GB2312"/>
          <w:sz w:val="32"/>
          <w:szCs w:val="32"/>
        </w:rPr>
        <w:t>。违约金</w:t>
      </w:r>
      <w:r>
        <w:rPr>
          <w:rFonts w:ascii="仿宋_GB2312" w:hAnsi="仿宋_GB2312" w:eastAsia="仿宋_GB2312" w:cs="仿宋_GB2312"/>
          <w:sz w:val="32"/>
          <w:szCs w:val="32"/>
        </w:rPr>
        <w:t>金额=</w:t>
      </w:r>
      <w:r>
        <w:rPr>
          <w:rFonts w:hint="eastAsia" w:ascii="仿宋_GB2312" w:hAnsi="仿宋_GB2312" w:eastAsia="仿宋_GB2312" w:cs="仿宋_GB2312"/>
          <w:sz w:val="32"/>
          <w:szCs w:val="32"/>
        </w:rPr>
        <w:t>（形成宝安区地方财力</w:t>
      </w:r>
      <w:r>
        <w:rPr>
          <w:rFonts w:ascii="仿宋_GB2312" w:hAnsi="仿宋_GB2312" w:eastAsia="仿宋_GB2312" w:cs="仿宋_GB2312"/>
          <w:sz w:val="32"/>
          <w:szCs w:val="32"/>
        </w:rPr>
        <w:t>承诺</w:t>
      </w:r>
      <w:r>
        <w:rPr>
          <w:rFonts w:hint="eastAsia" w:ascii="仿宋_GB2312" w:hAnsi="仿宋_GB2312" w:eastAsia="仿宋_GB2312" w:cs="仿宋_GB2312"/>
          <w:sz w:val="32"/>
          <w:szCs w:val="32"/>
        </w:rPr>
        <w:t>值</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每一</w:t>
      </w:r>
      <w:r>
        <w:rPr>
          <w:rFonts w:ascii="仿宋_GB2312" w:hAnsi="仿宋_GB2312" w:eastAsia="仿宋_GB2312" w:cs="仿宋_GB2312"/>
          <w:sz w:val="32"/>
          <w:szCs w:val="32"/>
        </w:rPr>
        <w:t>核算期</w:t>
      </w:r>
      <w:r>
        <w:rPr>
          <w:rFonts w:hint="eastAsia" w:ascii="仿宋_GB2312" w:hAnsi="仿宋_GB2312" w:eastAsia="仿宋_GB2312" w:cs="仿宋_GB2312"/>
          <w:sz w:val="32"/>
          <w:szCs w:val="32"/>
        </w:rPr>
        <w:t>年均形成宝安区</w:t>
      </w:r>
      <w:r>
        <w:rPr>
          <w:rFonts w:ascii="仿宋_GB2312" w:hAnsi="仿宋_GB2312" w:eastAsia="仿宋_GB2312" w:cs="仿宋_GB2312"/>
          <w:sz w:val="32"/>
          <w:szCs w:val="32"/>
        </w:rPr>
        <w:t>地方财力</w:t>
      </w:r>
      <w:r>
        <w:rPr>
          <w:rFonts w:hint="eastAsia" w:ascii="仿宋_GB2312" w:hAnsi="仿宋_GB2312" w:eastAsia="仿宋_GB2312" w:cs="仿宋_GB2312"/>
          <w:sz w:val="32"/>
          <w:szCs w:val="32"/>
        </w:rPr>
        <w:t>）/形成宝安区地方财力</w:t>
      </w:r>
      <w:r>
        <w:rPr>
          <w:rFonts w:ascii="仿宋_GB2312" w:hAnsi="仿宋_GB2312" w:eastAsia="仿宋_GB2312" w:cs="仿宋_GB2312"/>
          <w:sz w:val="32"/>
          <w:szCs w:val="32"/>
        </w:rPr>
        <w:t>承诺</w:t>
      </w:r>
      <w:r>
        <w:rPr>
          <w:rFonts w:hint="eastAsia" w:ascii="仿宋_GB2312" w:hAnsi="仿宋_GB2312" w:eastAsia="仿宋_GB2312" w:cs="仿宋_GB2312"/>
          <w:sz w:val="32"/>
          <w:szCs w:val="32"/>
        </w:rPr>
        <w:t>值*所获得的</w:t>
      </w:r>
      <w:r>
        <w:rPr>
          <w:rFonts w:ascii="仿宋_GB2312" w:hAnsi="仿宋_GB2312" w:eastAsia="仿宋_GB2312" w:cs="仿宋_GB2312"/>
          <w:sz w:val="32"/>
          <w:szCs w:val="32"/>
        </w:rPr>
        <w:t>购置补贴金额。</w:t>
      </w:r>
    </w:p>
    <w:p>
      <w:pPr>
        <w:spacing w:line="56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w:t>
      </w:r>
      <w:r>
        <w:rPr>
          <w:rFonts w:hint="eastAsia" w:ascii="仿宋_GB2312" w:hAnsi="仿宋_GB2312" w:eastAsia="仿宋_GB2312" w:cs="仿宋_GB2312"/>
          <w:sz w:val="32"/>
          <w:szCs w:val="32"/>
        </w:rPr>
        <w:t xml:space="preserve"> 乙方</w:t>
      </w:r>
      <w:r>
        <w:rPr>
          <w:rFonts w:ascii="仿宋_GB2312" w:hAnsi="仿宋_GB2312" w:eastAsia="仿宋_GB2312" w:cs="仿宋_GB2312"/>
          <w:sz w:val="32"/>
          <w:szCs w:val="32"/>
        </w:rPr>
        <w:t>应</w:t>
      </w:r>
      <w:r>
        <w:rPr>
          <w:rFonts w:hint="eastAsia" w:ascii="仿宋_GB2312" w:hAnsi="仿宋_GB2312" w:eastAsia="仿宋_GB2312" w:cs="仿宋_GB2312"/>
          <w:bCs/>
          <w:color w:val="000000"/>
          <w:sz w:val="32"/>
          <w:szCs w:val="32"/>
        </w:rPr>
        <w:t>自甲方发出交款通知书之日起20日内退回</w:t>
      </w:r>
      <w:r>
        <w:rPr>
          <w:rFonts w:ascii="仿宋_GB2312" w:hAnsi="仿宋_GB2312" w:eastAsia="仿宋_GB2312" w:cs="仿宋_GB2312"/>
          <w:bCs/>
          <w:color w:val="000000"/>
          <w:sz w:val="32"/>
          <w:szCs w:val="32"/>
        </w:rPr>
        <w:t>购置补贴或</w:t>
      </w:r>
      <w:r>
        <w:rPr>
          <w:rFonts w:hint="eastAsia" w:ascii="仿宋_GB2312" w:hAnsi="仿宋_GB2312" w:eastAsia="仿宋_GB2312" w:cs="仿宋_GB2312"/>
          <w:bCs/>
          <w:color w:val="000000"/>
          <w:sz w:val="32"/>
          <w:szCs w:val="32"/>
        </w:rPr>
        <w:t>交清</w:t>
      </w:r>
      <w:r>
        <w:rPr>
          <w:rFonts w:ascii="仿宋_GB2312" w:hAnsi="仿宋_GB2312" w:eastAsia="仿宋_GB2312" w:cs="仿宋_GB2312"/>
          <w:bCs/>
          <w:color w:val="000000"/>
          <w:sz w:val="32"/>
          <w:szCs w:val="32"/>
        </w:rPr>
        <w:t>违约金</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未如期退回</w:t>
      </w:r>
      <w:r>
        <w:rPr>
          <w:rFonts w:ascii="仿宋_GB2312" w:hAnsi="仿宋_GB2312" w:eastAsia="仿宋_GB2312" w:cs="仿宋_GB2312"/>
          <w:sz w:val="32"/>
          <w:szCs w:val="32"/>
        </w:rPr>
        <w:t>或</w:t>
      </w:r>
      <w:r>
        <w:rPr>
          <w:rFonts w:hint="eastAsia" w:ascii="仿宋_GB2312" w:hAnsi="仿宋_GB2312" w:eastAsia="仿宋_GB2312" w:cs="仿宋_GB2312"/>
          <w:sz w:val="32"/>
          <w:szCs w:val="32"/>
        </w:rPr>
        <w:t>缴纳的，按银行同期贷款利率计息，直至退回购置补贴</w:t>
      </w:r>
      <w:r>
        <w:rPr>
          <w:rFonts w:ascii="仿宋_GB2312" w:hAnsi="仿宋_GB2312" w:eastAsia="仿宋_GB2312" w:cs="仿宋_GB2312"/>
          <w:sz w:val="32"/>
          <w:szCs w:val="32"/>
        </w:rPr>
        <w:t>或</w:t>
      </w:r>
      <w:r>
        <w:rPr>
          <w:rFonts w:hint="eastAsia" w:ascii="仿宋_GB2312" w:hAnsi="仿宋_GB2312" w:eastAsia="仿宋_GB2312" w:cs="仿宋_GB2312"/>
          <w:sz w:val="32"/>
          <w:szCs w:val="32"/>
        </w:rPr>
        <w:t>缴清违约金及利息为止。</w:t>
      </w:r>
    </w:p>
    <w:p>
      <w:pPr>
        <w:spacing w:line="560" w:lineRule="exact"/>
        <w:ind w:firstLine="600" w:firstLineChars="200"/>
        <w:rPr>
          <w:rFonts w:ascii="仿宋_GB2312" w:hAnsi="仿宋_GB2312" w:eastAsia="仿宋_GB2312" w:cs="仿宋_GB2312"/>
          <w:bCs/>
          <w:color w:val="000000"/>
          <w:spacing w:val="-1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第五条 争议解决方式</w:t>
      </w:r>
    </w:p>
    <w:p>
      <w:pPr>
        <w:spacing w:line="560" w:lineRule="exact"/>
        <w:ind w:firstLine="640" w:firstLineChars="200"/>
        <w:rPr>
          <w:rFonts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lang w:eastAsia="zh-TW"/>
        </w:rPr>
        <w:t>因本协议书引起的争议,由双方协商解决。若协商不成,应向</w:t>
      </w:r>
      <w:r>
        <w:rPr>
          <w:rFonts w:hint="eastAsia" w:ascii="仿宋_GB2312" w:hAnsi="仿宋_GB2312" w:eastAsia="仿宋_GB2312" w:cs="仿宋_GB2312"/>
          <w:bCs/>
          <w:color w:val="000000"/>
          <w:sz w:val="32"/>
          <w:szCs w:val="32"/>
        </w:rPr>
        <w:t>获得</w:t>
      </w:r>
      <w:r>
        <w:rPr>
          <w:rFonts w:ascii="仿宋_GB2312" w:hAnsi="仿宋_GB2312" w:eastAsia="仿宋_GB2312" w:cs="仿宋_GB2312"/>
          <w:bCs/>
          <w:color w:val="000000"/>
          <w:sz w:val="32"/>
          <w:szCs w:val="32"/>
        </w:rPr>
        <w:t>购置补贴办公用房所在地的区级</w:t>
      </w:r>
      <w:r>
        <w:rPr>
          <w:rFonts w:hint="eastAsia" w:ascii="仿宋_GB2312" w:hAnsi="仿宋_GB2312" w:eastAsia="仿宋_GB2312" w:cs="仿宋_GB2312"/>
          <w:bCs/>
          <w:color w:val="000000"/>
          <w:sz w:val="32"/>
          <w:szCs w:val="32"/>
          <w:lang w:eastAsia="zh-TW"/>
        </w:rPr>
        <w:t>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第六条  其它</w:t>
      </w:r>
    </w:p>
    <w:p>
      <w:pPr>
        <w:spacing w:line="560" w:lineRule="exact"/>
        <w:ind w:firstLine="640" w:firstLineChars="200"/>
        <w:rPr>
          <w:rFonts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（一）</w:t>
      </w:r>
      <w:r>
        <w:rPr>
          <w:rFonts w:hint="eastAsia" w:ascii="仿宋_GB2312" w:hAnsi="仿宋_GB2312" w:eastAsia="仿宋_GB2312" w:cs="仿宋_GB2312"/>
          <w:bCs/>
          <w:color w:val="000000"/>
          <w:sz w:val="32"/>
          <w:szCs w:val="32"/>
          <w:lang w:eastAsia="zh-TW"/>
        </w:rPr>
        <w:t>在履行本协议过程中，甲方需向乙方告知有关事宜的，乙方同意甲方通过媒体公告形式或通过EMS快递至本协议所记载的乙方地址，媒体公告或EMS邮寄之日均视为送达之日。本合同首部所列地址为乙方通讯地址，如通讯地址变更，则应当于变更前通过书面形式告知甲方，否则甲方按原约定地址发出通知视为已经有效送达。</w:t>
      </w:r>
    </w:p>
    <w:p>
      <w:pPr>
        <w:spacing w:line="560" w:lineRule="exact"/>
        <w:ind w:firstLine="640" w:firstLineChars="200"/>
        <w:rPr>
          <w:rFonts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（二）</w:t>
      </w:r>
      <w:r>
        <w:rPr>
          <w:rFonts w:hint="eastAsia" w:ascii="仿宋_GB2312" w:hAnsi="仿宋_GB2312" w:eastAsia="仿宋_GB2312" w:cs="仿宋_GB2312"/>
          <w:bCs/>
          <w:color w:val="000000"/>
          <w:sz w:val="32"/>
          <w:szCs w:val="32"/>
          <w:lang w:eastAsia="zh-TW"/>
        </w:rPr>
        <w:t>如因职能变更等因素导致甲方不再承担产业监管的职能，本协议项下甲方的权利义务由宝安区新的产业监管职能部门承接，甲方主体的变更不影响本协议以及相关补充协议等文件的效力。</w:t>
      </w:r>
    </w:p>
    <w:p>
      <w:pPr>
        <w:spacing w:line="560" w:lineRule="exact"/>
        <w:ind w:firstLine="640" w:firstLineChars="200"/>
        <w:rPr>
          <w:rFonts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（三）</w:t>
      </w:r>
      <w:r>
        <w:rPr>
          <w:rFonts w:hint="eastAsia" w:ascii="仿宋_GB2312" w:hAnsi="仿宋_GB2312" w:eastAsia="仿宋_GB2312" w:cs="仿宋_GB2312"/>
          <w:bCs/>
          <w:color w:val="000000"/>
          <w:sz w:val="32"/>
          <w:szCs w:val="32"/>
          <w:lang w:eastAsia="zh-TW"/>
        </w:rPr>
        <w:t>本协议书一式四份,甲乙双方各执二份,具同等法律效力。</w:t>
      </w:r>
    </w:p>
    <w:p>
      <w:pPr>
        <w:spacing w:line="560" w:lineRule="exact"/>
        <w:ind w:firstLine="640" w:firstLineChars="200"/>
        <w:rPr>
          <w:rFonts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（四）</w:t>
      </w:r>
      <w:r>
        <w:rPr>
          <w:rFonts w:hint="eastAsia" w:ascii="仿宋_GB2312" w:hAnsi="仿宋_GB2312" w:eastAsia="仿宋_GB2312" w:cs="仿宋_GB2312"/>
          <w:bCs/>
          <w:color w:val="000000"/>
          <w:sz w:val="32"/>
          <w:szCs w:val="32"/>
          <w:lang w:eastAsia="zh-TW"/>
        </w:rPr>
        <w:t>本协议书自甲乙双方签字盖章之日起生效。</w:t>
      </w:r>
    </w:p>
    <w:p>
      <w:pPr>
        <w:spacing w:line="560" w:lineRule="exact"/>
        <w:ind w:firstLine="640" w:firstLineChars="200"/>
        <w:rPr>
          <w:rFonts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（五）</w:t>
      </w:r>
      <w:r>
        <w:rPr>
          <w:rFonts w:hint="eastAsia" w:ascii="仿宋_GB2312" w:hAnsi="仿宋_GB2312" w:eastAsia="仿宋_GB2312" w:cs="仿宋_GB2312"/>
          <w:bCs/>
          <w:color w:val="000000"/>
          <w:sz w:val="32"/>
          <w:szCs w:val="32"/>
          <w:lang w:eastAsia="zh-TW"/>
        </w:rPr>
        <w:t>本协议书未尽事宜,双方通过友好协商解决,可另行订补充协议,本协议的补充协议、附件同为本协议不可分割的组成部分，与本协议书具有同等的法律效力。</w:t>
      </w:r>
    </w:p>
    <w:p>
      <w:pPr>
        <w:pStyle w:val="6"/>
        <w:spacing w:line="560" w:lineRule="exact"/>
        <w:rPr>
          <w:rFonts w:ascii="仿宋_GB2312" w:hAnsi="仿宋_GB2312" w:eastAsia="仿宋_GB2312" w:cs="仿宋_GB2312"/>
          <w:color w:val="000000"/>
          <w:szCs w:val="32"/>
        </w:rPr>
      </w:pPr>
    </w:p>
    <w:p>
      <w:pPr>
        <w:autoSpaceDE w:val="0"/>
        <w:autoSpaceDN w:val="0"/>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i/>
          <w:color w:val="000000"/>
          <w:sz w:val="32"/>
          <w:szCs w:val="32"/>
          <w:u w:val="single"/>
        </w:rPr>
        <w:t>以下为盖章页，无正文。</w:t>
      </w:r>
    </w:p>
    <w:p>
      <w:pPr>
        <w:spacing w:line="440" w:lineRule="exact"/>
        <w:rPr>
          <w:rFonts w:ascii="仿宋_GB2312" w:hAnsi="仿宋_GB2312" w:eastAsia="仿宋_GB2312" w:cs="仿宋_GB2312"/>
          <w:b/>
          <w:color w:val="000000"/>
          <w:sz w:val="32"/>
          <w:szCs w:val="32"/>
        </w:rPr>
      </w:pPr>
      <w:r>
        <w:rPr>
          <w:rFonts w:ascii="仿宋_GB2312" w:hAnsi="仿宋_GB2312" w:eastAsia="仿宋_GB2312" w:cs="仿宋_GB2312"/>
          <w:b/>
          <w:color w:val="000000"/>
          <w:sz w:val="32"/>
          <w:szCs w:val="32"/>
        </w:rPr>
        <w:br w:type="page"/>
      </w:r>
    </w:p>
    <w:p>
      <w:pPr>
        <w:spacing w:line="440" w:lineRule="exact"/>
        <w:ind w:left="964" w:hanging="964" w:hangingChars="3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甲方（盖章）： </w:t>
      </w:r>
    </w:p>
    <w:p>
      <w:pPr>
        <w:spacing w:line="440" w:lineRule="exac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法定代表人：</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b/>
          <w:color w:val="000000"/>
          <w:sz w:val="32"/>
          <w:szCs w:val="32"/>
        </w:rPr>
        <w:t xml:space="preserve">      </w:t>
      </w:r>
    </w:p>
    <w:p>
      <w:pPr>
        <w:spacing w:line="440" w:lineRule="exact"/>
        <w:rPr>
          <w:rFonts w:ascii="仿宋_GB2312" w:hAnsi="仿宋_GB2312" w:eastAsia="仿宋_GB2312" w:cs="仿宋_GB2312"/>
          <w:b/>
          <w:color w:val="000000"/>
          <w:sz w:val="32"/>
          <w:szCs w:val="32"/>
        </w:rPr>
      </w:pPr>
    </w:p>
    <w:p>
      <w:pPr>
        <w:spacing w:line="440" w:lineRule="exac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委托代理人：</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b/>
          <w:color w:val="000000"/>
          <w:sz w:val="32"/>
          <w:szCs w:val="32"/>
        </w:rPr>
        <w:t xml:space="preserve">      </w:t>
      </w:r>
    </w:p>
    <w:p>
      <w:pPr>
        <w:spacing w:line="440" w:lineRule="exact"/>
        <w:rPr>
          <w:rFonts w:ascii="仿宋_GB2312" w:hAnsi="仿宋_GB2312" w:eastAsia="仿宋_GB2312" w:cs="仿宋_GB2312"/>
          <w:b/>
          <w:color w:val="000000"/>
          <w:sz w:val="32"/>
          <w:szCs w:val="32"/>
        </w:rPr>
      </w:pPr>
    </w:p>
    <w:p>
      <w:pPr>
        <w:spacing w:line="440" w:lineRule="exac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时  </w:t>
      </w:r>
      <w:r>
        <w:rPr>
          <w:rFonts w:ascii="仿宋_GB2312" w:hAnsi="仿宋_GB2312" w:eastAsia="仿宋_GB2312" w:cs="仿宋_GB2312"/>
          <w:b/>
          <w:color w:val="000000"/>
          <w:sz w:val="32"/>
          <w:szCs w:val="32"/>
        </w:rPr>
        <w:t xml:space="preserve"> </w:t>
      </w:r>
      <w:r>
        <w:rPr>
          <w:rFonts w:hint="eastAsia" w:ascii="仿宋_GB2312" w:hAnsi="仿宋_GB2312" w:eastAsia="仿宋_GB2312" w:cs="仿宋_GB2312"/>
          <w:b/>
          <w:color w:val="000000"/>
          <w:sz w:val="32"/>
          <w:szCs w:val="32"/>
        </w:rPr>
        <w:t xml:space="preserve">   间：</w:t>
      </w:r>
    </w:p>
    <w:p>
      <w:pPr>
        <w:spacing w:line="440" w:lineRule="exact"/>
        <w:rPr>
          <w:rFonts w:ascii="仿宋_GB2312" w:hAnsi="仿宋_GB2312" w:eastAsia="仿宋_GB2312" w:cs="仿宋_GB2312"/>
          <w:color w:val="000000"/>
          <w:sz w:val="32"/>
          <w:szCs w:val="32"/>
        </w:rPr>
      </w:pPr>
    </w:p>
    <w:p>
      <w:pPr>
        <w:spacing w:line="440" w:lineRule="exact"/>
        <w:rPr>
          <w:rFonts w:ascii="仿宋_GB2312" w:hAnsi="仿宋_GB2312" w:eastAsia="仿宋_GB2312" w:cs="仿宋_GB2312"/>
          <w:color w:val="000000"/>
          <w:sz w:val="32"/>
          <w:szCs w:val="32"/>
        </w:rPr>
      </w:pPr>
    </w:p>
    <w:p>
      <w:pPr>
        <w:spacing w:line="440" w:lineRule="exact"/>
        <w:rPr>
          <w:rFonts w:ascii="仿宋_GB2312" w:hAnsi="仿宋_GB2312" w:eastAsia="仿宋_GB2312" w:cs="仿宋_GB2312"/>
          <w:color w:val="000000"/>
          <w:sz w:val="32"/>
          <w:szCs w:val="32"/>
        </w:rPr>
      </w:pPr>
    </w:p>
    <w:p>
      <w:pPr>
        <w:spacing w:line="440" w:lineRule="exact"/>
        <w:rPr>
          <w:rFonts w:ascii="仿宋_GB2312" w:hAnsi="仿宋_GB2312" w:eastAsia="仿宋_GB2312" w:cs="仿宋_GB2312"/>
          <w:color w:val="000000"/>
          <w:sz w:val="32"/>
          <w:szCs w:val="32"/>
        </w:rPr>
      </w:pPr>
    </w:p>
    <w:p>
      <w:pPr>
        <w:spacing w:line="440" w:lineRule="exact"/>
        <w:ind w:left="643" w:hanging="643" w:hanging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乙方（盖章）：</w:t>
      </w:r>
    </w:p>
    <w:p>
      <w:pPr>
        <w:spacing w:line="440" w:lineRule="exac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法定代表人：</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b/>
          <w:color w:val="000000"/>
          <w:sz w:val="32"/>
          <w:szCs w:val="32"/>
        </w:rPr>
        <w:t xml:space="preserve">      </w:t>
      </w:r>
    </w:p>
    <w:p>
      <w:pPr>
        <w:spacing w:line="440" w:lineRule="exact"/>
        <w:rPr>
          <w:rFonts w:ascii="仿宋_GB2312" w:hAnsi="仿宋_GB2312" w:eastAsia="仿宋_GB2312" w:cs="仿宋_GB2312"/>
          <w:b/>
          <w:color w:val="000000"/>
          <w:sz w:val="32"/>
          <w:szCs w:val="32"/>
        </w:rPr>
      </w:pPr>
    </w:p>
    <w:p>
      <w:pPr>
        <w:spacing w:line="440" w:lineRule="exac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委托代理人：</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b/>
          <w:color w:val="000000"/>
          <w:sz w:val="32"/>
          <w:szCs w:val="32"/>
        </w:rPr>
        <w:t xml:space="preserve">      </w:t>
      </w:r>
    </w:p>
    <w:p>
      <w:pPr>
        <w:spacing w:line="440" w:lineRule="exact"/>
        <w:rPr>
          <w:rFonts w:ascii="仿宋_GB2312" w:hAnsi="仿宋_GB2312" w:eastAsia="仿宋_GB2312" w:cs="仿宋_GB2312"/>
          <w:b/>
          <w:color w:val="000000"/>
          <w:sz w:val="32"/>
          <w:szCs w:val="32"/>
        </w:rPr>
      </w:pPr>
    </w:p>
    <w:p>
      <w:pPr>
        <w:spacing w:line="440" w:lineRule="exact"/>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时  </w:t>
      </w:r>
      <w:r>
        <w:rPr>
          <w:rFonts w:ascii="仿宋_GB2312" w:hAnsi="仿宋_GB2312" w:eastAsia="仿宋_GB2312" w:cs="仿宋_GB2312"/>
          <w:b/>
          <w:color w:val="000000"/>
          <w:sz w:val="32"/>
          <w:szCs w:val="32"/>
        </w:rPr>
        <w:t xml:space="preserve"> </w:t>
      </w:r>
      <w:r>
        <w:rPr>
          <w:rFonts w:hint="eastAsia" w:ascii="仿宋_GB2312" w:hAnsi="仿宋_GB2312" w:eastAsia="仿宋_GB2312" w:cs="仿宋_GB2312"/>
          <w:b/>
          <w:color w:val="000000"/>
          <w:sz w:val="32"/>
          <w:szCs w:val="32"/>
        </w:rPr>
        <w:t xml:space="preserve">   间：</w:t>
      </w:r>
    </w:p>
    <w:p>
      <w:pPr>
        <w:spacing w:line="440" w:lineRule="exact"/>
        <w:rPr>
          <w:rFonts w:ascii="仿宋_GB2312" w:hAnsi="仿宋_GB2312" w:eastAsia="仿宋_GB2312" w:cs="仿宋_GB2312"/>
          <w:b/>
          <w:color w:val="000000"/>
          <w:sz w:val="32"/>
          <w:szCs w:val="32"/>
        </w:rPr>
      </w:pPr>
    </w:p>
    <w:p>
      <w:pPr>
        <w:spacing w:line="440" w:lineRule="exact"/>
        <w:ind w:firstLine="640" w:firstLineChars="200"/>
        <w:rPr>
          <w:rFonts w:ascii="仿宋_GB2312" w:hAnsi="仿宋_GB2312" w:eastAsia="仿宋_GB2312" w:cs="仿宋_GB2312"/>
          <w:color w:val="000000"/>
          <w:sz w:val="32"/>
          <w:szCs w:val="32"/>
        </w:rPr>
      </w:pPr>
    </w:p>
    <w:p>
      <w:pPr>
        <w:spacing w:line="440" w:lineRule="exact"/>
        <w:ind w:firstLine="640" w:firstLineChars="200"/>
        <w:rPr>
          <w:rFonts w:ascii="仿宋_GB2312" w:hAnsi="仿宋_GB2312" w:eastAsia="仿宋_GB2312" w:cs="仿宋_GB2312"/>
          <w:color w:val="000000"/>
          <w:sz w:val="32"/>
          <w:szCs w:val="32"/>
        </w:rPr>
      </w:pPr>
    </w:p>
    <w:sectPr>
      <w:footerReference r:id="rId4" w:type="default"/>
      <w:pgSz w:w="11906" w:h="16838"/>
      <w:pgMar w:top="1440" w:right="1418" w:bottom="1440" w:left="141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96651164"/>
                          </w:sdtPr>
                          <w:sdtContent>
                            <w:p>
                              <w:pPr>
                                <w:pStyle w:val="8"/>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4</w:t>
                              </w:r>
                              <w:r>
                                <w:rPr>
                                  <w:sz w:val="24"/>
                                  <w:szCs w:val="24"/>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496651164"/>
                    </w:sdtPr>
                    <w:sdtContent>
                      <w:p>
                        <w:pPr>
                          <w:pStyle w:val="8"/>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4</w:t>
                        </w:r>
                        <w:r>
                          <w:rPr>
                            <w:sz w:val="24"/>
                            <w:szCs w:val="24"/>
                          </w:rPr>
                          <w:fldChar w:fldCharType="end"/>
                        </w:r>
                      </w:p>
                    </w:sdtContent>
                  </w:sdt>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96651164"/>
                          </w:sdtPr>
                          <w:sdtEndPr>
                            <w:rPr>
                              <w:rFonts w:hint="default" w:ascii="Arial" w:hAnsi="Arial" w:cs="Arial"/>
                            </w:rPr>
                          </w:sdtEndPr>
                          <w:sdtContent>
                            <w:p>
                              <w:pPr>
                                <w:pStyle w:val="8"/>
                                <w:jc w:val="center"/>
                                <w:rPr>
                                  <w:rFonts w:hint="default" w:ascii="Arial" w:hAnsi="Arial" w:cs="Arial"/>
                                </w:rPr>
                              </w:pPr>
                              <w:r>
                                <w:rPr>
                                  <w:rFonts w:hint="default" w:ascii="Arial" w:hAnsi="Arial" w:cs="Arial"/>
                                  <w:sz w:val="24"/>
                                  <w:szCs w:val="24"/>
                                </w:rPr>
                                <w:fldChar w:fldCharType="begin"/>
                              </w:r>
                              <w:r>
                                <w:rPr>
                                  <w:rFonts w:hint="default" w:ascii="Arial" w:hAnsi="Arial" w:cs="Arial"/>
                                  <w:sz w:val="24"/>
                                  <w:szCs w:val="24"/>
                                </w:rPr>
                                <w:instrText xml:space="preserve">PAGE   \* MERGEFORMAT</w:instrText>
                              </w:r>
                              <w:r>
                                <w:rPr>
                                  <w:rFonts w:hint="default" w:ascii="Arial" w:hAnsi="Arial" w:cs="Arial"/>
                                  <w:sz w:val="24"/>
                                  <w:szCs w:val="24"/>
                                </w:rPr>
                                <w:fldChar w:fldCharType="separate"/>
                              </w:r>
                              <w:r>
                                <w:rPr>
                                  <w:rFonts w:hint="default" w:ascii="Arial" w:hAnsi="Arial" w:cs="Arial"/>
                                  <w:sz w:val="24"/>
                                  <w:szCs w:val="24"/>
                                  <w:lang w:val="zh-CN"/>
                                </w:rPr>
                                <w:t>4</w:t>
                              </w:r>
                              <w:r>
                                <w:rPr>
                                  <w:rFonts w:hint="default" w:ascii="Arial" w:hAnsi="Arial" w:cs="Arial"/>
                                  <w:sz w:val="24"/>
                                  <w:szCs w:val="24"/>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496651164"/>
                    </w:sdtPr>
                    <w:sdtEndPr>
                      <w:rPr>
                        <w:rFonts w:hint="default" w:ascii="Arial" w:hAnsi="Arial" w:cs="Arial"/>
                      </w:rPr>
                    </w:sdtEndPr>
                    <w:sdtContent>
                      <w:p>
                        <w:pPr>
                          <w:pStyle w:val="8"/>
                          <w:jc w:val="center"/>
                          <w:rPr>
                            <w:rFonts w:hint="default" w:ascii="Arial" w:hAnsi="Arial" w:cs="Arial"/>
                          </w:rPr>
                        </w:pPr>
                        <w:r>
                          <w:rPr>
                            <w:rFonts w:hint="default" w:ascii="Arial" w:hAnsi="Arial" w:cs="Arial"/>
                            <w:sz w:val="24"/>
                            <w:szCs w:val="24"/>
                          </w:rPr>
                          <w:fldChar w:fldCharType="begin"/>
                        </w:r>
                        <w:r>
                          <w:rPr>
                            <w:rFonts w:hint="default" w:ascii="Arial" w:hAnsi="Arial" w:cs="Arial"/>
                            <w:sz w:val="24"/>
                            <w:szCs w:val="24"/>
                          </w:rPr>
                          <w:instrText xml:space="preserve">PAGE   \* MERGEFORMAT</w:instrText>
                        </w:r>
                        <w:r>
                          <w:rPr>
                            <w:rFonts w:hint="default" w:ascii="Arial" w:hAnsi="Arial" w:cs="Arial"/>
                            <w:sz w:val="24"/>
                            <w:szCs w:val="24"/>
                          </w:rPr>
                          <w:fldChar w:fldCharType="separate"/>
                        </w:r>
                        <w:r>
                          <w:rPr>
                            <w:rFonts w:hint="default" w:ascii="Arial" w:hAnsi="Arial" w:cs="Arial"/>
                            <w:sz w:val="24"/>
                            <w:szCs w:val="24"/>
                            <w:lang w:val="zh-CN"/>
                          </w:rPr>
                          <w:t>4</w:t>
                        </w:r>
                        <w:r>
                          <w:rPr>
                            <w:rFonts w:hint="default" w:ascii="Arial" w:hAnsi="Arial" w:cs="Arial"/>
                            <w:sz w:val="24"/>
                            <w:szCs w:val="24"/>
                          </w:rPr>
                          <w:fldChar w:fldCharType="end"/>
                        </w:r>
                      </w:p>
                    </w:sdtContent>
                  </w:sdt>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E49BF"/>
    <w:multiLevelType w:val="singleLevel"/>
    <w:tmpl w:val="F3CE49B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959"/>
    <w:rsid w:val="00003E8D"/>
    <w:rsid w:val="00131D94"/>
    <w:rsid w:val="00140204"/>
    <w:rsid w:val="001536B2"/>
    <w:rsid w:val="001A4BC8"/>
    <w:rsid w:val="001E03B3"/>
    <w:rsid w:val="0022746F"/>
    <w:rsid w:val="00241906"/>
    <w:rsid w:val="002774C8"/>
    <w:rsid w:val="002A0426"/>
    <w:rsid w:val="002A1B0A"/>
    <w:rsid w:val="002A2A7C"/>
    <w:rsid w:val="002B29BF"/>
    <w:rsid w:val="0030183D"/>
    <w:rsid w:val="003437B2"/>
    <w:rsid w:val="003C6641"/>
    <w:rsid w:val="00401D60"/>
    <w:rsid w:val="004029C4"/>
    <w:rsid w:val="00411647"/>
    <w:rsid w:val="00420D1C"/>
    <w:rsid w:val="00484792"/>
    <w:rsid w:val="004F5735"/>
    <w:rsid w:val="005027D9"/>
    <w:rsid w:val="00506369"/>
    <w:rsid w:val="00536380"/>
    <w:rsid w:val="00550959"/>
    <w:rsid w:val="00590629"/>
    <w:rsid w:val="005A6C52"/>
    <w:rsid w:val="005D3066"/>
    <w:rsid w:val="005D67C2"/>
    <w:rsid w:val="006A0A05"/>
    <w:rsid w:val="00715A50"/>
    <w:rsid w:val="00734AD0"/>
    <w:rsid w:val="00773C39"/>
    <w:rsid w:val="007969A7"/>
    <w:rsid w:val="007B32C5"/>
    <w:rsid w:val="008B2269"/>
    <w:rsid w:val="008C586D"/>
    <w:rsid w:val="008D783D"/>
    <w:rsid w:val="008F08A2"/>
    <w:rsid w:val="008F79EF"/>
    <w:rsid w:val="00960BF6"/>
    <w:rsid w:val="0097512C"/>
    <w:rsid w:val="009A792A"/>
    <w:rsid w:val="009C04E9"/>
    <w:rsid w:val="00A612C9"/>
    <w:rsid w:val="00A8367C"/>
    <w:rsid w:val="00A86DA3"/>
    <w:rsid w:val="00AF2811"/>
    <w:rsid w:val="00B56616"/>
    <w:rsid w:val="00B57400"/>
    <w:rsid w:val="00BD023A"/>
    <w:rsid w:val="00C16B0C"/>
    <w:rsid w:val="00C67D17"/>
    <w:rsid w:val="00CA0314"/>
    <w:rsid w:val="00CB1436"/>
    <w:rsid w:val="00D40FA2"/>
    <w:rsid w:val="00D620AA"/>
    <w:rsid w:val="00D75FBA"/>
    <w:rsid w:val="00D85C4A"/>
    <w:rsid w:val="00DA3121"/>
    <w:rsid w:val="00DA3AD7"/>
    <w:rsid w:val="00E10EF3"/>
    <w:rsid w:val="00E24717"/>
    <w:rsid w:val="00E2556D"/>
    <w:rsid w:val="00E35B36"/>
    <w:rsid w:val="00E70861"/>
    <w:rsid w:val="00EE167A"/>
    <w:rsid w:val="00F07BA1"/>
    <w:rsid w:val="00F1445C"/>
    <w:rsid w:val="00F34BCA"/>
    <w:rsid w:val="00F56200"/>
    <w:rsid w:val="00F62A9D"/>
    <w:rsid w:val="00FC01CA"/>
    <w:rsid w:val="01ED09D7"/>
    <w:rsid w:val="01F54456"/>
    <w:rsid w:val="0209747A"/>
    <w:rsid w:val="04B86623"/>
    <w:rsid w:val="04E12647"/>
    <w:rsid w:val="05E24AB1"/>
    <w:rsid w:val="06AB1312"/>
    <w:rsid w:val="07F77914"/>
    <w:rsid w:val="111217D1"/>
    <w:rsid w:val="12330596"/>
    <w:rsid w:val="14483CDA"/>
    <w:rsid w:val="164C2A18"/>
    <w:rsid w:val="1B916CB9"/>
    <w:rsid w:val="1FB32E71"/>
    <w:rsid w:val="2065118C"/>
    <w:rsid w:val="24773AF1"/>
    <w:rsid w:val="25393974"/>
    <w:rsid w:val="281E68FD"/>
    <w:rsid w:val="288C1C10"/>
    <w:rsid w:val="2A932ED9"/>
    <w:rsid w:val="2F77300B"/>
    <w:rsid w:val="2F8A16F6"/>
    <w:rsid w:val="37D10339"/>
    <w:rsid w:val="391C4D80"/>
    <w:rsid w:val="39E45737"/>
    <w:rsid w:val="3C74331C"/>
    <w:rsid w:val="3E0711E4"/>
    <w:rsid w:val="3FE75C9A"/>
    <w:rsid w:val="4061791E"/>
    <w:rsid w:val="42954DE6"/>
    <w:rsid w:val="446B6EB7"/>
    <w:rsid w:val="45B11B8C"/>
    <w:rsid w:val="46857EEA"/>
    <w:rsid w:val="49394381"/>
    <w:rsid w:val="4AB77EFE"/>
    <w:rsid w:val="4BA260B0"/>
    <w:rsid w:val="4C467D30"/>
    <w:rsid w:val="4CD767B1"/>
    <w:rsid w:val="4CED337E"/>
    <w:rsid w:val="4E341831"/>
    <w:rsid w:val="4F1F6B4C"/>
    <w:rsid w:val="4F327763"/>
    <w:rsid w:val="4FA64B40"/>
    <w:rsid w:val="504103EB"/>
    <w:rsid w:val="531E2658"/>
    <w:rsid w:val="53D352D5"/>
    <w:rsid w:val="54014702"/>
    <w:rsid w:val="549758C5"/>
    <w:rsid w:val="54A2510A"/>
    <w:rsid w:val="554D1E55"/>
    <w:rsid w:val="58E55953"/>
    <w:rsid w:val="59CF0551"/>
    <w:rsid w:val="5D916463"/>
    <w:rsid w:val="5F1377A1"/>
    <w:rsid w:val="60104BF0"/>
    <w:rsid w:val="60C21996"/>
    <w:rsid w:val="615E616B"/>
    <w:rsid w:val="62685915"/>
    <w:rsid w:val="63406D4F"/>
    <w:rsid w:val="64484A80"/>
    <w:rsid w:val="65F442B3"/>
    <w:rsid w:val="67431430"/>
    <w:rsid w:val="69B8191E"/>
    <w:rsid w:val="6DDB5E6A"/>
    <w:rsid w:val="6E227035"/>
    <w:rsid w:val="6EBF50BA"/>
    <w:rsid w:val="6F761CC0"/>
    <w:rsid w:val="6FB54F04"/>
    <w:rsid w:val="74842AD6"/>
    <w:rsid w:val="748E0FD3"/>
    <w:rsid w:val="74AC4BE4"/>
    <w:rsid w:val="76465CEB"/>
    <w:rsid w:val="789A7FBB"/>
    <w:rsid w:val="7964016A"/>
    <w:rsid w:val="7BEE4520"/>
    <w:rsid w:val="7F5F2FD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8"/>
      <w:lang w:val="en-US" w:eastAsia="zh-CN" w:bidi="mn-Mong-CN"/>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lang w:bidi="ar-SA"/>
    </w:rPr>
  </w:style>
  <w:style w:type="paragraph" w:styleId="4">
    <w:name w:val="heading 6"/>
    <w:basedOn w:val="1"/>
    <w:next w:val="1"/>
    <w:link w:val="20"/>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jc w:val="left"/>
    </w:pPr>
  </w:style>
  <w:style w:type="paragraph" w:styleId="6">
    <w:name w:val="Body Text Indent"/>
    <w:basedOn w:val="1"/>
    <w:link w:val="30"/>
    <w:unhideWhenUsed/>
    <w:qFormat/>
    <w:uiPriority w:val="99"/>
    <w:pPr>
      <w:ind w:firstLine="570"/>
    </w:pPr>
    <w:rPr>
      <w:rFonts w:ascii="宋体" w:hAnsi="宋体" w:eastAsia="宋体" w:cs="Calibri"/>
      <w:sz w:val="32"/>
      <w:szCs w:val="21"/>
    </w:rPr>
  </w:style>
  <w:style w:type="paragraph" w:styleId="7">
    <w:name w:val="Balloon Text"/>
    <w:basedOn w:val="1"/>
    <w:link w:val="27"/>
    <w:semiHidden/>
    <w:unhideWhenUsed/>
    <w:qFormat/>
    <w:uiPriority w:val="99"/>
    <w:rPr>
      <w:sz w:val="18"/>
      <w:szCs w:val="22"/>
    </w:rPr>
  </w:style>
  <w:style w:type="paragraph" w:styleId="8">
    <w:name w:val="footer"/>
    <w:basedOn w:val="1"/>
    <w:link w:val="23"/>
    <w:unhideWhenUsed/>
    <w:qFormat/>
    <w:uiPriority w:val="99"/>
    <w:pPr>
      <w:tabs>
        <w:tab w:val="center" w:pos="4153"/>
        <w:tab w:val="right" w:pos="8306"/>
      </w:tabs>
      <w:snapToGrid w:val="0"/>
      <w:jc w:val="left"/>
    </w:pPr>
    <w:rPr>
      <w:sz w:val="18"/>
      <w:szCs w:val="22"/>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22"/>
    </w:rPr>
  </w:style>
  <w:style w:type="paragraph" w:styleId="10">
    <w:name w:val="toc 1"/>
    <w:basedOn w:val="1"/>
    <w:next w:val="1"/>
    <w:unhideWhenUsed/>
    <w:qFormat/>
    <w:uiPriority w:val="39"/>
    <w:pPr>
      <w:tabs>
        <w:tab w:val="left" w:pos="1050"/>
        <w:tab w:val="right" w:leader="dot" w:pos="8948"/>
      </w:tabs>
      <w:spacing w:line="600" w:lineRule="exact"/>
    </w:pPr>
    <w:rPr>
      <w:rFonts w:ascii="仿宋_GB2312" w:eastAsia="仿宋_GB2312"/>
      <w:sz w:val="32"/>
      <w:szCs w:val="32"/>
      <w:lang w:bidi="ar-SA"/>
    </w:rPr>
  </w:style>
  <w:style w:type="paragraph" w:styleId="11">
    <w:name w:val="toc 2"/>
    <w:basedOn w:val="1"/>
    <w:next w:val="1"/>
    <w:unhideWhenUsed/>
    <w:qFormat/>
    <w:uiPriority w:val="39"/>
    <w:pPr>
      <w:ind w:left="420" w:leftChars="200"/>
    </w:pPr>
    <w:rPr>
      <w:rFonts w:ascii="仿宋_GB2312" w:eastAsia="仿宋_GB2312"/>
      <w:sz w:val="32"/>
      <w:szCs w:val="32"/>
      <w:lang w:bidi="ar-SA"/>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29"/>
    <w:semiHidden/>
    <w:unhideWhenUsed/>
    <w:qFormat/>
    <w:uiPriority w:val="99"/>
    <w:rPr>
      <w:b/>
      <w:bCs/>
    </w:rPr>
  </w:style>
  <w:style w:type="character" w:styleId="16">
    <w:name w:val="Emphasis"/>
    <w:basedOn w:val="15"/>
    <w:qFormat/>
    <w:uiPriority w:val="20"/>
    <w:rPr>
      <w:i/>
      <w:iCs/>
    </w:rPr>
  </w:style>
  <w:style w:type="character" w:styleId="17">
    <w:name w:val="Hyperlink"/>
    <w:basedOn w:val="15"/>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标题 1 Char"/>
    <w:basedOn w:val="15"/>
    <w:link w:val="2"/>
    <w:qFormat/>
    <w:uiPriority w:val="9"/>
    <w:rPr>
      <w:rFonts w:ascii="宋体" w:hAnsi="宋体" w:eastAsia="宋体" w:cs="宋体"/>
      <w:b/>
      <w:bCs/>
      <w:kern w:val="36"/>
      <w:sz w:val="48"/>
      <w:szCs w:val="48"/>
    </w:rPr>
  </w:style>
  <w:style w:type="character" w:customStyle="1" w:styleId="20">
    <w:name w:val="标题 6 Char"/>
    <w:basedOn w:val="15"/>
    <w:link w:val="4"/>
    <w:qFormat/>
    <w:uiPriority w:val="9"/>
    <w:rPr>
      <w:rFonts w:ascii="宋体" w:hAnsi="宋体" w:eastAsia="宋体" w:cs="宋体"/>
      <w:b/>
      <w:bCs/>
      <w:kern w:val="0"/>
      <w:sz w:val="15"/>
      <w:szCs w:val="15"/>
    </w:rPr>
  </w:style>
  <w:style w:type="character" w:customStyle="1" w:styleId="21">
    <w:name w:val="font"/>
    <w:basedOn w:val="15"/>
    <w:qFormat/>
    <w:uiPriority w:val="0"/>
  </w:style>
  <w:style w:type="character" w:customStyle="1" w:styleId="22">
    <w:name w:val="页眉 Char"/>
    <w:basedOn w:val="15"/>
    <w:link w:val="9"/>
    <w:qFormat/>
    <w:uiPriority w:val="99"/>
    <w:rPr>
      <w:sz w:val="18"/>
      <w:szCs w:val="22"/>
    </w:rPr>
  </w:style>
  <w:style w:type="character" w:customStyle="1" w:styleId="23">
    <w:name w:val="页脚 Char"/>
    <w:basedOn w:val="15"/>
    <w:link w:val="8"/>
    <w:qFormat/>
    <w:uiPriority w:val="99"/>
    <w:rPr>
      <w:sz w:val="18"/>
      <w:szCs w:val="22"/>
    </w:rPr>
  </w:style>
  <w:style w:type="paragraph" w:customStyle="1" w:styleId="24">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E75B6" w:themeColor="accent1" w:themeShade="BF"/>
      <w:kern w:val="0"/>
      <w:sz w:val="32"/>
      <w:szCs w:val="32"/>
      <w:lang w:bidi="ar-SA"/>
    </w:rPr>
  </w:style>
  <w:style w:type="character" w:customStyle="1" w:styleId="25">
    <w:name w:val="标题 2 Char"/>
    <w:basedOn w:val="15"/>
    <w:link w:val="3"/>
    <w:semiHidden/>
    <w:qFormat/>
    <w:uiPriority w:val="9"/>
    <w:rPr>
      <w:rFonts w:asciiTheme="majorHAnsi" w:hAnsiTheme="majorHAnsi" w:eastAsiaTheme="majorEastAsia" w:cstheme="majorBidi"/>
      <w:b/>
      <w:bCs/>
      <w:sz w:val="32"/>
      <w:szCs w:val="32"/>
      <w:lang w:bidi="ar-SA"/>
    </w:rPr>
  </w:style>
  <w:style w:type="paragraph" w:customStyle="1" w:styleId="26">
    <w:name w:val="Char Char2 Char Char Char Char Char Char Char Char Char Char"/>
    <w:basedOn w:val="1"/>
    <w:qFormat/>
    <w:uiPriority w:val="0"/>
    <w:rPr>
      <w:rFonts w:ascii="Tahoma" w:hAnsi="Tahoma" w:eastAsia="宋体" w:cs="Times New Roman"/>
      <w:sz w:val="24"/>
      <w:szCs w:val="20"/>
      <w:lang w:bidi="ar-SA"/>
    </w:rPr>
  </w:style>
  <w:style w:type="character" w:customStyle="1" w:styleId="27">
    <w:name w:val="批注框文本 Char"/>
    <w:basedOn w:val="15"/>
    <w:link w:val="7"/>
    <w:semiHidden/>
    <w:qFormat/>
    <w:uiPriority w:val="99"/>
    <w:rPr>
      <w:sz w:val="18"/>
      <w:szCs w:val="22"/>
    </w:rPr>
  </w:style>
  <w:style w:type="character" w:customStyle="1" w:styleId="28">
    <w:name w:val="批注文字 Char"/>
    <w:basedOn w:val="15"/>
    <w:link w:val="5"/>
    <w:semiHidden/>
    <w:qFormat/>
    <w:uiPriority w:val="99"/>
  </w:style>
  <w:style w:type="character" w:customStyle="1" w:styleId="29">
    <w:name w:val="批注主题 Char"/>
    <w:basedOn w:val="28"/>
    <w:link w:val="13"/>
    <w:semiHidden/>
    <w:qFormat/>
    <w:uiPriority w:val="99"/>
    <w:rPr>
      <w:b/>
      <w:bCs/>
    </w:rPr>
  </w:style>
  <w:style w:type="character" w:customStyle="1" w:styleId="30">
    <w:name w:val="正文文本缩进 Char"/>
    <w:link w:val="6"/>
    <w:qFormat/>
    <w:uiPriority w:val="99"/>
    <w:rPr>
      <w:rFonts w:ascii="宋体" w:hAnsi="宋体" w:eastAsia="宋体" w:cs="Calibri"/>
      <w:sz w:val="32"/>
      <w:szCs w:val="21"/>
    </w:rPr>
  </w:style>
  <w:style w:type="character" w:customStyle="1" w:styleId="31">
    <w:name w:val="正文文本缩进 Char1"/>
    <w:basedOn w:val="15"/>
    <w:semiHidden/>
    <w:qFormat/>
    <w:uiPriority w:val="99"/>
  </w:style>
  <w:style w:type="paragraph" w:styleId="32">
    <w:name w:val="List Paragraph"/>
    <w:basedOn w:val="1"/>
    <w:qFormat/>
    <w:uiPriority w:val="34"/>
    <w:pPr>
      <w:ind w:firstLine="420" w:firstLineChars="200"/>
    </w:pPr>
    <w:rPr>
      <w:rFonts w:ascii="Calibri" w:hAnsi="Calibri" w:eastAsia="宋体" w:cs="Calibri"/>
      <w:szCs w:val="21"/>
      <w:lang w:bidi="ar-SA"/>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0766C-6081-460B-8240-E455A1C0F9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1655</Words>
  <Characters>9439</Characters>
  <Lines>78</Lines>
  <Paragraphs>22</Paragraphs>
  <TotalTime>1072</TotalTime>
  <ScaleCrop>false</ScaleCrop>
  <LinksUpToDate>false</LinksUpToDate>
  <CharactersWithSpaces>11072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2019-08-16T01:31:00Z</dcterms:created>
  <dc:creator>User</dc:creator>
  <cp:lastModifiedBy>空城on</cp:lastModifiedBy>
  <cp:lastPrinted>2021-04-22T01:56:00Z</cp:lastPrinted>
  <dcterms:modified xsi:type="dcterms:W3CDTF">2021-06-18T06:48:40Z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948BA139A25347F08BC64F25E6891409</vt:lpwstr>
  </property>
</Properties>
</file>