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ascii="宋体"/>
          <w:b/>
          <w:sz w:val="24"/>
          <w:szCs w:val="24"/>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297180</wp:posOffset>
                </wp:positionV>
                <wp:extent cx="6267450" cy="495300"/>
                <wp:effectExtent l="4445" t="4445" r="14605" b="14605"/>
                <wp:wrapSquare wrapText="bothSides"/>
                <wp:docPr id="1" name="文本框 1"/>
                <wp:cNvGraphicFramePr/>
                <a:graphic xmlns:a="http://schemas.openxmlformats.org/drawingml/2006/main">
                  <a:graphicData uri="http://schemas.microsoft.com/office/word/2010/wordprocessingShape">
                    <wps:wsp>
                      <wps:cNvSpPr txBox="1"/>
                      <wps:spPr>
                        <a:xfrm>
                          <a:off x="0" y="0"/>
                          <a:ext cx="626745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b/>
                                <w:sz w:val="24"/>
                                <w:szCs w:val="24"/>
                                <w:u w:val="single"/>
                              </w:rPr>
                            </w:pPr>
                            <w:r>
                              <w:rPr>
                                <w:rFonts w:hint="eastAsia"/>
                                <w:b/>
                                <w:sz w:val="24"/>
                                <w:szCs w:val="24"/>
                              </w:rPr>
                              <w:t>资助年度：</w:t>
                            </w:r>
                            <w:r>
                              <w:rPr>
                                <w:b/>
                                <w:sz w:val="24"/>
                                <w:szCs w:val="24"/>
                                <w:u w:val="single"/>
                              </w:rPr>
                              <w:t xml:space="preserve">       </w:t>
                            </w:r>
                            <w:r>
                              <w:rPr>
                                <w:rFonts w:hint="eastAsia"/>
                                <w:b/>
                                <w:sz w:val="24"/>
                                <w:szCs w:val="24"/>
                                <w:u w:val="single"/>
                                <w:lang w:val="en-US" w:eastAsia="zh-CN"/>
                              </w:rPr>
                              <w:t>2020年度</w:t>
                            </w:r>
                            <w:r>
                              <w:rPr>
                                <w:b/>
                                <w:sz w:val="24"/>
                                <w:szCs w:val="24"/>
                                <w:u w:val="single"/>
                              </w:rPr>
                              <w:t xml:space="preserve">                </w:t>
                            </w:r>
                            <w:r>
                              <w:rPr>
                                <w:b/>
                                <w:sz w:val="24"/>
                                <w:szCs w:val="24"/>
                              </w:rPr>
                              <w:t xml:space="preserve">        </w:t>
                            </w:r>
                            <w:r>
                              <w:rPr>
                                <w:rFonts w:hint="eastAsia"/>
                                <w:b/>
                                <w:sz w:val="24"/>
                                <w:szCs w:val="24"/>
                              </w:rPr>
                              <w:t>合同编号：</w:t>
                            </w:r>
                            <w:r>
                              <w:rPr>
                                <w:b/>
                                <w:sz w:val="24"/>
                                <w:szCs w:val="24"/>
                                <w:u w:val="single"/>
                              </w:rPr>
                              <w:t xml:space="preserve">                       </w:t>
                            </w:r>
                          </w:p>
                          <w:p>
                            <w:pPr>
                              <w:rPr>
                                <w:b/>
                                <w:sz w:val="24"/>
                                <w:szCs w:val="24"/>
                              </w:rPr>
                            </w:pPr>
                            <w:r>
                              <w:rPr>
                                <w:rFonts w:ascii="宋体" w:hAnsi="宋体"/>
                                <w:b/>
                                <w:sz w:val="24"/>
                                <w:szCs w:val="24"/>
                              </w:rPr>
                              <w:t xml:space="preserve">                 </w:t>
                            </w:r>
                          </w:p>
                        </w:txbxContent>
                      </wps:txbx>
                      <wps:bodyPr wrap="square" upright="1"/>
                    </wps:wsp>
                  </a:graphicData>
                </a:graphic>
              </wp:anchor>
            </w:drawing>
          </mc:Choice>
          <mc:Fallback>
            <w:pict>
              <v:shape id="_x0000_s1026" o:spid="_x0000_s1026" o:spt="202" type="#_x0000_t202" style="position:absolute;left:0pt;margin-left:0pt;margin-top:23.4pt;height:39pt;width:493.5pt;mso-wrap-distance-bottom:0pt;mso-wrap-distance-left:9pt;mso-wrap-distance-right:9pt;mso-wrap-distance-top:0pt;z-index:251658240;mso-width-relative:page;mso-height-relative:page;" fillcolor="#FFFFFF" filled="t" stroked="t" coordsize="21600,21600" o:gfxdata="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Y+OtYAAAAHAQAADwAAAAAAAAABACAAAAAiAAAAZHJzL2Rvd25y&#10;ZXYueG1sUEsBAhQAFAAAAAgAh07iQLUvqXoAAgAABAQAAA4AAAAAAAAAAQAgAAAAJQEAAGRycy9l&#10;Mm9Eb2MueG1sUEsFBgAAAAAGAAYAWQEAAJcFAAAAAA==&#10;">
                <v:fill on="t" focussize="0,0"/>
                <v:stroke color="#000000" joinstyle="miter"/>
                <v:imagedata o:title=""/>
                <o:lock v:ext="edit" aspectratio="f"/>
                <v:textbox>
                  <w:txbxContent>
                    <w:p>
                      <w:pPr>
                        <w:rPr>
                          <w:b/>
                          <w:sz w:val="24"/>
                          <w:szCs w:val="24"/>
                          <w:u w:val="single"/>
                        </w:rPr>
                      </w:pPr>
                      <w:r>
                        <w:rPr>
                          <w:rFonts w:hint="eastAsia"/>
                          <w:b/>
                          <w:sz w:val="24"/>
                          <w:szCs w:val="24"/>
                        </w:rPr>
                        <w:t>资助年度：</w:t>
                      </w:r>
                      <w:r>
                        <w:rPr>
                          <w:b/>
                          <w:sz w:val="24"/>
                          <w:szCs w:val="24"/>
                          <w:u w:val="single"/>
                        </w:rPr>
                        <w:t xml:space="preserve">       </w:t>
                      </w:r>
                      <w:r>
                        <w:rPr>
                          <w:rFonts w:hint="eastAsia"/>
                          <w:b/>
                          <w:sz w:val="24"/>
                          <w:szCs w:val="24"/>
                          <w:u w:val="single"/>
                          <w:lang w:val="en-US" w:eastAsia="zh-CN"/>
                        </w:rPr>
                        <w:t>2020年度</w:t>
                      </w:r>
                      <w:r>
                        <w:rPr>
                          <w:b/>
                          <w:sz w:val="24"/>
                          <w:szCs w:val="24"/>
                          <w:u w:val="single"/>
                        </w:rPr>
                        <w:t xml:space="preserve">                </w:t>
                      </w:r>
                      <w:r>
                        <w:rPr>
                          <w:b/>
                          <w:sz w:val="24"/>
                          <w:szCs w:val="24"/>
                        </w:rPr>
                        <w:t xml:space="preserve">        </w:t>
                      </w:r>
                      <w:r>
                        <w:rPr>
                          <w:rFonts w:hint="eastAsia"/>
                          <w:b/>
                          <w:sz w:val="24"/>
                          <w:szCs w:val="24"/>
                        </w:rPr>
                        <w:t>合同编号：</w:t>
                      </w:r>
                      <w:r>
                        <w:rPr>
                          <w:b/>
                          <w:sz w:val="24"/>
                          <w:szCs w:val="24"/>
                          <w:u w:val="single"/>
                        </w:rPr>
                        <w:t xml:space="preserve">                       </w:t>
                      </w:r>
                    </w:p>
                    <w:p>
                      <w:pPr>
                        <w:rPr>
                          <w:b/>
                          <w:sz w:val="24"/>
                          <w:szCs w:val="24"/>
                        </w:rPr>
                      </w:pPr>
                      <w:r>
                        <w:rPr>
                          <w:rFonts w:ascii="宋体" w:hAnsi="宋体"/>
                          <w:b/>
                          <w:sz w:val="24"/>
                          <w:szCs w:val="24"/>
                        </w:rPr>
                        <w:t xml:space="preserve">                 </w:t>
                      </w:r>
                    </w:p>
                  </w:txbxContent>
                </v:textbox>
                <w10:wrap type="square"/>
              </v:shape>
            </w:pict>
          </mc:Fallback>
        </mc:AlternateContent>
      </w:r>
    </w:p>
    <w:p>
      <w:pPr>
        <w:spacing w:after="120"/>
        <w:rPr>
          <w:rFonts w:eastAsia="创艺简粗黑"/>
          <w:spacing w:val="20"/>
          <w:szCs w:val="21"/>
        </w:rPr>
      </w:pPr>
      <w:r>
        <w:rPr>
          <w:rFonts w:hint="eastAsia"/>
          <w:szCs w:val="21"/>
        </w:rPr>
        <w:t>（以上内容由坪山区工业和信息化局填写）</w:t>
      </w:r>
    </w:p>
    <w:p>
      <w:pPr>
        <w:spacing w:after="60" w:line="440" w:lineRule="atLeast"/>
      </w:pPr>
    </w:p>
    <w:p>
      <w:pPr>
        <w:spacing w:after="60" w:line="700" w:lineRule="exact"/>
        <w:ind w:left="-525" w:leftChars="-250"/>
        <w:jc w:val="center"/>
        <w:rPr>
          <w:rFonts w:ascii="方正小标宋简体" w:eastAsia="方正小标宋简体"/>
          <w:b/>
          <w:spacing w:val="16"/>
          <w:sz w:val="52"/>
          <w:szCs w:val="52"/>
        </w:rPr>
      </w:pPr>
      <w:r>
        <w:rPr>
          <w:rFonts w:hint="eastAsia" w:ascii="方正小标宋简体" w:eastAsia="方正小标宋简体"/>
          <w:b/>
          <w:spacing w:val="16"/>
          <w:sz w:val="52"/>
          <w:szCs w:val="52"/>
          <w:lang w:val="en-US" w:eastAsia="zh-CN"/>
        </w:rPr>
        <w:t>坪山区</w:t>
      </w:r>
      <w:r>
        <w:rPr>
          <w:rFonts w:ascii="方正小标宋简体" w:eastAsia="方正小标宋简体"/>
          <w:b/>
          <w:spacing w:val="16"/>
          <w:sz w:val="52"/>
          <w:szCs w:val="52"/>
        </w:rPr>
        <w:t>20</w:t>
      </w:r>
      <w:r>
        <w:rPr>
          <w:rFonts w:hint="eastAsia" w:ascii="方正小标宋简体" w:eastAsia="方正小标宋简体"/>
          <w:b/>
          <w:spacing w:val="16"/>
          <w:sz w:val="52"/>
          <w:szCs w:val="52"/>
          <w:lang w:val="en-US" w:eastAsia="zh-CN"/>
        </w:rPr>
        <w:t>20</w:t>
      </w:r>
      <w:r>
        <w:rPr>
          <w:rFonts w:hint="eastAsia" w:ascii="方正小标宋简体" w:eastAsia="方正小标宋简体"/>
          <w:b/>
          <w:spacing w:val="16"/>
          <w:sz w:val="52"/>
          <w:szCs w:val="52"/>
        </w:rPr>
        <w:t>年度经济发展专项资金</w:t>
      </w:r>
    </w:p>
    <w:p>
      <w:pPr>
        <w:spacing w:after="60" w:line="700" w:lineRule="exact"/>
        <w:ind w:left="-525" w:leftChars="-250"/>
        <w:jc w:val="center"/>
        <w:rPr>
          <w:rFonts w:ascii="方正小标宋简体" w:eastAsia="方正小标宋简体"/>
          <w:b/>
          <w:spacing w:val="16"/>
          <w:sz w:val="52"/>
          <w:szCs w:val="52"/>
        </w:rPr>
      </w:pPr>
      <w:r>
        <w:rPr>
          <w:rFonts w:hint="eastAsia" w:ascii="方正小标宋简体" w:eastAsia="方正小标宋简体"/>
          <w:b/>
          <w:spacing w:val="16"/>
          <w:sz w:val="52"/>
          <w:szCs w:val="52"/>
        </w:rPr>
        <w:t>项目资助</w:t>
      </w:r>
      <w:r>
        <w:rPr>
          <w:rFonts w:hint="eastAsia" w:ascii="方正小标宋简体" w:eastAsia="方正小标宋简体"/>
          <w:b/>
          <w:spacing w:val="16"/>
          <w:sz w:val="52"/>
          <w:szCs w:val="52"/>
          <w:lang w:val="en-US" w:eastAsia="zh-CN"/>
        </w:rPr>
        <w:t>合同书</w:t>
      </w:r>
    </w:p>
    <w:p>
      <w:pPr>
        <w:spacing w:before="80" w:after="180" w:line="440" w:lineRule="atLeast"/>
        <w:rPr>
          <w:rFonts w:eastAsia="仿宋_GB2312"/>
          <w:b/>
          <w:sz w:val="24"/>
        </w:rPr>
      </w:pPr>
    </w:p>
    <w:p>
      <w:pPr>
        <w:spacing w:line="420" w:lineRule="atLeast"/>
        <w:rPr>
          <w:rFonts w:eastAsia="创艺简粗黑"/>
          <w:sz w:val="24"/>
          <w:szCs w:val="24"/>
        </w:rPr>
      </w:pPr>
    </w:p>
    <w:p>
      <w:pPr>
        <w:tabs>
          <w:tab w:val="left" w:pos="315"/>
        </w:tabs>
        <w:spacing w:after="120" w:line="720" w:lineRule="auto"/>
        <w:rPr>
          <w:rFonts w:ascii="宋体"/>
          <w:b/>
          <w:sz w:val="28"/>
          <w:szCs w:val="28"/>
          <w:u w:val="single"/>
          <w:lang w:val="en-US"/>
        </w:rPr>
      </w:pPr>
      <w:r>
        <w:rPr>
          <w:rFonts w:eastAsia="仿宋_GB2312"/>
          <w:b/>
          <w:sz w:val="28"/>
          <w:szCs w:val="28"/>
        </w:rPr>
        <w:t xml:space="preserve">  </w:t>
      </w:r>
      <w:r>
        <w:rPr>
          <w:rFonts w:hint="eastAsia" w:ascii="宋体" w:hAnsi="宋体"/>
          <w:b/>
          <w:sz w:val="28"/>
          <w:szCs w:val="28"/>
        </w:rPr>
        <w:t>项目名称：</w:t>
      </w:r>
      <w:r>
        <w:rPr>
          <w:rFonts w:ascii="宋体" w:hAnsi="宋体"/>
          <w:b/>
          <w:sz w:val="28"/>
          <w:szCs w:val="28"/>
        </w:rPr>
        <w:t xml:space="preserve"> </w:t>
      </w:r>
      <w:r>
        <w:rPr>
          <w:rFonts w:hint="eastAsia" w:ascii="宋体" w:hAnsi="宋体"/>
          <w:b/>
          <w:sz w:val="28"/>
          <w:szCs w:val="28"/>
          <w:u w:val="single"/>
          <w:lang w:val="en-US" w:eastAsia="zh-CN"/>
        </w:rPr>
        <w:t xml:space="preserve">                                               </w:t>
      </w:r>
    </w:p>
    <w:p>
      <w:pPr>
        <w:spacing w:after="120" w:line="720" w:lineRule="auto"/>
        <w:rPr>
          <w:rFonts w:ascii="宋体"/>
          <w:b/>
          <w:sz w:val="28"/>
          <w:szCs w:val="28"/>
        </w:rPr>
      </w:pPr>
      <w:r>
        <w:rPr>
          <w:rFonts w:ascii="宋体" w:hAnsi="宋体"/>
          <w:b/>
          <w:sz w:val="28"/>
          <w:szCs w:val="28"/>
        </w:rPr>
        <w:t xml:space="preserve">  </w:t>
      </w:r>
      <w:r>
        <w:rPr>
          <w:rFonts w:hint="eastAsia" w:ascii="宋体" w:hAnsi="宋体"/>
          <w:b/>
          <w:sz w:val="28"/>
          <w:szCs w:val="28"/>
        </w:rPr>
        <w:t>管理单位（甲方）：</w:t>
      </w:r>
      <w:r>
        <w:rPr>
          <w:rFonts w:ascii="宋体" w:hAnsi="宋体"/>
          <w:b/>
          <w:sz w:val="28"/>
          <w:szCs w:val="28"/>
          <w:u w:val="single"/>
        </w:rPr>
        <w:t xml:space="preserve"> </w:t>
      </w:r>
      <w:r>
        <w:rPr>
          <w:rFonts w:hint="eastAsia" w:ascii="宋体" w:hAnsi="宋体"/>
          <w:b/>
          <w:spacing w:val="20"/>
          <w:sz w:val="28"/>
          <w:szCs w:val="28"/>
          <w:u w:val="single"/>
        </w:rPr>
        <w:t>深圳市坪山区工业和信息化局</w:t>
      </w:r>
      <w:r>
        <w:rPr>
          <w:rFonts w:ascii="宋体" w:hAnsi="宋体"/>
          <w:b/>
          <w:spacing w:val="20"/>
          <w:sz w:val="28"/>
          <w:szCs w:val="28"/>
          <w:u w:val="single"/>
        </w:rPr>
        <w:t xml:space="preserve">  </w:t>
      </w:r>
      <w:r>
        <w:rPr>
          <w:rFonts w:ascii="宋体" w:hAnsi="宋体"/>
          <w:spacing w:val="20"/>
          <w:sz w:val="24"/>
          <w:szCs w:val="24"/>
        </w:rPr>
        <w:t>(</w:t>
      </w:r>
      <w:r>
        <w:rPr>
          <w:rFonts w:hint="eastAsia" w:ascii="宋体" w:hAnsi="宋体"/>
          <w:spacing w:val="20"/>
          <w:sz w:val="24"/>
          <w:szCs w:val="24"/>
        </w:rPr>
        <w:t>盖章</w:t>
      </w:r>
      <w:r>
        <w:rPr>
          <w:rFonts w:ascii="宋体" w:hAnsi="宋体"/>
          <w:spacing w:val="20"/>
          <w:sz w:val="24"/>
          <w:szCs w:val="24"/>
        </w:rPr>
        <w:t>)</w:t>
      </w:r>
      <w:r>
        <w:rPr>
          <w:rFonts w:ascii="宋体" w:hAnsi="宋体"/>
          <w:b/>
          <w:spacing w:val="20"/>
          <w:sz w:val="28"/>
          <w:szCs w:val="28"/>
        </w:rPr>
        <w:t xml:space="preserve"> </w:t>
      </w:r>
    </w:p>
    <w:p>
      <w:pPr>
        <w:spacing w:before="80" w:after="180" w:line="720" w:lineRule="auto"/>
        <w:jc w:val="left"/>
        <w:rPr>
          <w:rFonts w:ascii="宋体" w:hAnsi="宋体"/>
          <w:spacing w:val="20"/>
          <w:sz w:val="24"/>
          <w:szCs w:val="24"/>
        </w:rPr>
      </w:pPr>
      <w:r>
        <w:rPr>
          <w:rFonts w:ascii="宋体" w:hAnsi="宋体"/>
          <w:b/>
          <w:sz w:val="28"/>
          <w:szCs w:val="28"/>
        </w:rPr>
        <w:t xml:space="preserve">  </w:t>
      </w:r>
      <w:r>
        <w:rPr>
          <w:rFonts w:hint="eastAsia" w:ascii="宋体" w:hAnsi="宋体"/>
          <w:b/>
          <w:sz w:val="28"/>
          <w:szCs w:val="28"/>
        </w:rPr>
        <w:t>承担单位（乙方）：</w:t>
      </w:r>
      <w:r>
        <w:rPr>
          <w:rFonts w:ascii="宋体" w:hAnsi="宋体"/>
          <w:b/>
          <w:sz w:val="28"/>
          <w:szCs w:val="28"/>
          <w:u w:val="single"/>
        </w:rPr>
        <w:t xml:space="preserve"> </w:t>
      </w:r>
      <w:r>
        <w:rPr>
          <w:rFonts w:ascii="宋体" w:hAnsi="宋体"/>
          <w:b/>
          <w:spacing w:val="20"/>
          <w:sz w:val="28"/>
          <w:szCs w:val="28"/>
          <w:u w:val="single"/>
        </w:rPr>
        <w:t xml:space="preserve"> </w:t>
      </w:r>
      <w:r>
        <w:rPr>
          <w:rFonts w:hint="eastAsia" w:ascii="宋体" w:hAnsi="宋体"/>
          <w:b/>
          <w:spacing w:val="20"/>
          <w:sz w:val="28"/>
          <w:szCs w:val="28"/>
          <w:u w:val="single"/>
          <w:lang w:val="en-US" w:eastAsia="zh-CN"/>
        </w:rPr>
        <w:t xml:space="preserve">                        </w:t>
      </w:r>
      <w:r>
        <w:rPr>
          <w:rFonts w:ascii="宋体" w:hAnsi="宋体"/>
          <w:b/>
          <w:sz w:val="28"/>
          <w:szCs w:val="28"/>
          <w:u w:val="single"/>
        </w:rPr>
        <w:t xml:space="preserve"> </w:t>
      </w:r>
      <w:r>
        <w:rPr>
          <w:rFonts w:ascii="宋体" w:hAnsi="宋体"/>
          <w:spacing w:val="20"/>
          <w:sz w:val="24"/>
          <w:szCs w:val="24"/>
        </w:rPr>
        <w:t>(</w:t>
      </w:r>
      <w:r>
        <w:rPr>
          <w:rFonts w:hint="eastAsia" w:ascii="宋体" w:hAnsi="宋体"/>
          <w:spacing w:val="20"/>
          <w:sz w:val="24"/>
          <w:szCs w:val="24"/>
        </w:rPr>
        <w:t>盖章</w:t>
      </w:r>
      <w:r>
        <w:rPr>
          <w:rFonts w:ascii="宋体" w:hAnsi="宋体"/>
          <w:spacing w:val="20"/>
          <w:sz w:val="24"/>
          <w:szCs w:val="24"/>
        </w:rPr>
        <w:t>)</w:t>
      </w:r>
    </w:p>
    <w:p>
      <w:pPr>
        <w:spacing w:before="80" w:after="180" w:line="720" w:lineRule="auto"/>
        <w:jc w:val="left"/>
        <w:rPr>
          <w:rFonts w:hint="eastAsia" w:ascii="宋体" w:hAnsi="宋体" w:eastAsia="宋体"/>
          <w:b w:val="0"/>
          <w:bCs/>
          <w:spacing w:val="0"/>
          <w:sz w:val="28"/>
          <w:szCs w:val="28"/>
          <w:lang w:val="en-US" w:eastAsia="zh-CN"/>
        </w:rPr>
      </w:pPr>
      <w:r>
        <w:rPr>
          <w:rFonts w:hint="eastAsia" w:ascii="宋体" w:hAnsi="宋体"/>
          <w:spacing w:val="20"/>
          <w:sz w:val="24"/>
          <w:szCs w:val="24"/>
          <w:lang w:val="en-US" w:eastAsia="zh-CN"/>
        </w:rPr>
        <w:t xml:space="preserve"> </w:t>
      </w:r>
      <w:r>
        <w:rPr>
          <w:rFonts w:hint="eastAsia" w:ascii="宋体" w:hAnsi="宋体"/>
          <w:b/>
          <w:spacing w:val="0"/>
          <w:sz w:val="28"/>
          <w:szCs w:val="28"/>
          <w:lang w:val="en-US" w:eastAsia="zh-CN"/>
        </w:rPr>
        <w:t xml:space="preserve"> 承担单位法定代表人（丙方）：</w:t>
      </w:r>
      <w:r>
        <w:rPr>
          <w:rFonts w:ascii="宋体" w:hAnsi="宋体"/>
          <w:b/>
          <w:sz w:val="28"/>
          <w:szCs w:val="28"/>
          <w:u w:val="single"/>
        </w:rPr>
        <w:t xml:space="preserve"> </w:t>
      </w:r>
      <w:r>
        <w:rPr>
          <w:rFonts w:ascii="宋体" w:hAnsi="宋体"/>
          <w:b/>
          <w:spacing w:val="20"/>
          <w:sz w:val="28"/>
          <w:szCs w:val="28"/>
          <w:u w:val="single"/>
        </w:rPr>
        <w:t xml:space="preserve"> </w:t>
      </w:r>
      <w:r>
        <w:rPr>
          <w:rFonts w:hint="eastAsia" w:ascii="宋体" w:hAnsi="宋体"/>
          <w:b/>
          <w:spacing w:val="20"/>
          <w:sz w:val="28"/>
          <w:szCs w:val="28"/>
          <w:u w:val="single"/>
          <w:lang w:val="en-US" w:eastAsia="zh-CN"/>
        </w:rPr>
        <w:t xml:space="preserve">                </w:t>
      </w:r>
      <w:r>
        <w:rPr>
          <w:rFonts w:hint="eastAsia" w:ascii="宋体" w:hAnsi="宋体"/>
          <w:b w:val="0"/>
          <w:bCs/>
          <w:spacing w:val="20"/>
          <w:sz w:val="28"/>
          <w:szCs w:val="28"/>
          <w:u w:val="none"/>
          <w:lang w:val="en-US" w:eastAsia="zh-CN"/>
        </w:rPr>
        <w:t>（签章）</w:t>
      </w:r>
    </w:p>
    <w:p>
      <w:pPr>
        <w:tabs>
          <w:tab w:val="left" w:pos="315"/>
        </w:tabs>
        <w:spacing w:after="120" w:line="720" w:lineRule="auto"/>
        <w:rPr>
          <w:rFonts w:eastAsia="仿宋_GB2312"/>
          <w:b/>
          <w:sz w:val="24"/>
        </w:rPr>
      </w:pPr>
      <w:r>
        <w:rPr>
          <w:rFonts w:ascii="宋体" w:hAnsi="宋体"/>
          <w:b/>
          <w:sz w:val="28"/>
          <w:szCs w:val="28"/>
        </w:rPr>
        <w:t xml:space="preserve">  </w:t>
      </w:r>
      <w:r>
        <w:rPr>
          <w:rFonts w:hint="eastAsia" w:ascii="宋体" w:hAnsi="宋体"/>
          <w:b/>
          <w:sz w:val="28"/>
          <w:szCs w:val="28"/>
        </w:rPr>
        <w:t>合同签订地：深圳市坪山区</w:t>
      </w:r>
    </w:p>
    <w:p>
      <w:pPr>
        <w:spacing w:before="120" w:after="60" w:line="440" w:lineRule="atLeast"/>
        <w:rPr>
          <w:rFonts w:eastAsia="仿宋_GB2312"/>
          <w:b/>
        </w:rPr>
      </w:pPr>
    </w:p>
    <w:p>
      <w:pPr>
        <w:spacing w:before="120" w:after="60" w:line="440" w:lineRule="atLeast"/>
        <w:jc w:val="center"/>
        <w:rPr>
          <w:rFonts w:ascii="宋体"/>
          <w:b/>
          <w:sz w:val="32"/>
          <w:szCs w:val="32"/>
        </w:rPr>
      </w:pPr>
      <w:r>
        <w:rPr>
          <w:rFonts w:hint="eastAsia" w:ascii="宋体" w:hAnsi="宋体"/>
          <w:b/>
          <w:sz w:val="32"/>
          <w:szCs w:val="32"/>
        </w:rPr>
        <w:t>坪山区工业和信息化局</w:t>
      </w:r>
    </w:p>
    <w:p>
      <w:pPr>
        <w:spacing w:after="60" w:line="440" w:lineRule="atLeast"/>
        <w:jc w:val="center"/>
        <w:rPr>
          <w:rFonts w:ascii="宋体"/>
          <w:b/>
          <w:sz w:val="32"/>
        </w:rPr>
      </w:pPr>
      <w:r>
        <w:rPr>
          <w:rFonts w:hint="eastAsia" w:ascii="宋体" w:hAnsi="宋体"/>
          <w:b/>
          <w:sz w:val="32"/>
        </w:rPr>
        <w:t>二○二</w:t>
      </w:r>
      <w:r>
        <w:rPr>
          <w:rFonts w:hint="eastAsia" w:ascii="宋体" w:hAnsi="宋体"/>
          <w:b/>
          <w:sz w:val="32"/>
          <w:lang w:val="en-US" w:eastAsia="zh-CN"/>
        </w:rPr>
        <w:t>一</w:t>
      </w:r>
      <w:r>
        <w:rPr>
          <w:rFonts w:hint="eastAsia" w:ascii="宋体" w:hAnsi="宋体"/>
          <w:b/>
          <w:sz w:val="32"/>
        </w:rPr>
        <w:t>年编制</w:t>
      </w: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r>
        <w:rPr>
          <w:rFonts w:hint="eastAsia" w:ascii="黑体" w:eastAsia="黑体"/>
          <w:sz w:val="36"/>
          <w:szCs w:val="36"/>
        </w:rPr>
        <w:t>合同书填写说明</w:t>
      </w:r>
    </w:p>
    <w:p>
      <w:pPr>
        <w:jc w:val="center"/>
        <w:rPr>
          <w:rFonts w:ascii="黑体" w:eastAsia="黑体"/>
          <w:sz w:val="36"/>
          <w:szCs w:val="36"/>
        </w:rPr>
      </w:pPr>
    </w:p>
    <w:p>
      <w:pPr>
        <w:ind w:firstLine="600" w:firstLineChars="200"/>
        <w:rPr>
          <w:rFonts w:ascii="仿宋_GB2312" w:hAnsi="宋体" w:eastAsia="仿宋_GB2312"/>
          <w:sz w:val="30"/>
          <w:szCs w:val="30"/>
        </w:rPr>
      </w:pPr>
      <w:r>
        <w:rPr>
          <w:rFonts w:hint="eastAsia" w:ascii="仿宋_GB2312" w:hAnsi="宋体" w:eastAsia="仿宋_GB2312"/>
          <w:sz w:val="30"/>
          <w:szCs w:val="30"/>
        </w:rPr>
        <w:t>一、项目承担单位应认真校对</w:t>
      </w:r>
      <w:r>
        <w:rPr>
          <w:rFonts w:hint="eastAsia" w:ascii="仿宋_GB2312" w:hAnsi="宋体" w:eastAsia="仿宋_GB2312"/>
          <w:sz w:val="30"/>
          <w:szCs w:val="30"/>
          <w:u w:val="words"/>
        </w:rPr>
        <w:t>项目名称</w:t>
      </w:r>
      <w:r>
        <w:rPr>
          <w:rFonts w:hint="eastAsia" w:ascii="仿宋_GB2312" w:hAnsi="宋体" w:eastAsia="仿宋_GB2312"/>
          <w:sz w:val="30"/>
          <w:szCs w:val="30"/>
        </w:rPr>
        <w:t>与</w:t>
      </w:r>
      <w:r>
        <w:rPr>
          <w:rFonts w:hint="eastAsia" w:ascii="仿宋_GB2312" w:hAnsi="宋体" w:eastAsia="仿宋_GB2312"/>
          <w:sz w:val="30"/>
          <w:szCs w:val="30"/>
          <w:u w:val="words"/>
        </w:rPr>
        <w:t>承担单位名称</w:t>
      </w:r>
      <w:r>
        <w:rPr>
          <w:rFonts w:hint="eastAsia" w:ascii="仿宋_GB2312" w:hAnsi="宋体" w:eastAsia="仿宋_GB2312"/>
          <w:b/>
          <w:sz w:val="30"/>
          <w:szCs w:val="30"/>
        </w:rPr>
        <w:t>，</w:t>
      </w:r>
      <w:r>
        <w:rPr>
          <w:rFonts w:hint="eastAsia" w:ascii="仿宋_GB2312" w:hAnsi="宋体" w:eastAsia="仿宋_GB2312"/>
          <w:sz w:val="30"/>
          <w:szCs w:val="30"/>
        </w:rPr>
        <w:t>项目名称与承担单位名称必须与《坪山区</w:t>
      </w:r>
      <w:r>
        <w:rPr>
          <w:rFonts w:ascii="仿宋_GB2312" w:hAnsi="宋体" w:eastAsia="仿宋_GB2312"/>
          <w:sz w:val="30"/>
          <w:szCs w:val="30"/>
        </w:rPr>
        <w:t>20</w:t>
      </w:r>
      <w:r>
        <w:rPr>
          <w:rFonts w:hint="eastAsia" w:ascii="仿宋_GB2312" w:hAnsi="宋体" w:eastAsia="仿宋_GB2312"/>
          <w:sz w:val="30"/>
          <w:szCs w:val="30"/>
          <w:lang w:val="en-US" w:eastAsia="zh-CN"/>
        </w:rPr>
        <w:t>20</w:t>
      </w:r>
      <w:r>
        <w:rPr>
          <w:rFonts w:hint="eastAsia" w:ascii="仿宋_GB2312" w:hAnsi="宋体" w:eastAsia="仿宋_GB2312"/>
          <w:sz w:val="30"/>
          <w:szCs w:val="30"/>
        </w:rPr>
        <w:t>年度经济发展专项资金申请书》中的项目名称与承担单位名称完全一致，如不一致的，本合同书无效。</w:t>
      </w:r>
    </w:p>
    <w:p>
      <w:pPr>
        <w:ind w:firstLine="600" w:firstLineChars="200"/>
        <w:rPr>
          <w:rFonts w:ascii="仿宋_GB2312" w:hAnsi="宋体" w:eastAsia="仿宋_GB2312"/>
          <w:sz w:val="30"/>
          <w:szCs w:val="30"/>
        </w:rPr>
      </w:pPr>
      <w:r>
        <w:rPr>
          <w:rFonts w:hint="eastAsia" w:ascii="仿宋_GB2312" w:hAnsi="宋体" w:eastAsia="仿宋_GB2312"/>
          <w:sz w:val="30"/>
          <w:szCs w:val="30"/>
        </w:rPr>
        <w:t>二、资助金额应同时填写大小写，且大小写金额必须一致，如不一致的，本合同书无效。</w:t>
      </w:r>
    </w:p>
    <w:p>
      <w:pPr>
        <w:ind w:firstLine="600" w:firstLineChars="200"/>
        <w:rPr>
          <w:rFonts w:ascii="仿宋_GB2312" w:hAnsi="宋体" w:eastAsia="仿宋_GB2312"/>
          <w:sz w:val="30"/>
          <w:szCs w:val="30"/>
        </w:rPr>
      </w:pPr>
      <w:r>
        <w:rPr>
          <w:rFonts w:hint="eastAsia" w:ascii="仿宋_GB2312" w:hAnsi="宋体" w:eastAsia="仿宋_GB2312"/>
          <w:sz w:val="30"/>
          <w:szCs w:val="30"/>
        </w:rPr>
        <w:t>三、本合同一式四份，双面打印，加盖骑缝章。</w:t>
      </w:r>
    </w:p>
    <w:p>
      <w:pPr>
        <w:rPr>
          <w:rFonts w:ascii="仿宋_GB2312" w:eastAsia="仿宋_GB2312"/>
          <w:sz w:val="30"/>
          <w:szCs w:val="30"/>
        </w:rPr>
      </w:pPr>
    </w:p>
    <w:p>
      <w:pPr>
        <w:rPr>
          <w:rFonts w:ascii="仿宋_GB2312" w:eastAsia="仿宋_GB2312"/>
          <w:szCs w:val="21"/>
        </w:rPr>
        <w:sectPr>
          <w:footerReference r:id="rId5" w:type="first"/>
          <w:footerReference r:id="rId3" w:type="default"/>
          <w:footerReference r:id="rId4" w:type="even"/>
          <w:pgSz w:w="11907" w:h="16840"/>
          <w:pgMar w:top="1418" w:right="777" w:bottom="1134" w:left="945" w:header="851" w:footer="992" w:gutter="0"/>
          <w:pgNumType w:start="1"/>
          <w:cols w:space="720" w:num="1"/>
          <w:titlePg/>
          <w:docGrid w:type="lines" w:linePitch="312" w:charSpace="0"/>
        </w:sectPr>
      </w:pPr>
    </w:p>
    <w:p>
      <w:pPr>
        <w:adjustRightInd w:val="0"/>
        <w:snapToGrid w:val="0"/>
        <w:spacing w:line="360" w:lineRule="auto"/>
        <w:ind w:firstLine="420"/>
        <w:rPr>
          <w:rFonts w:eastAsia="仿宋_GB2312"/>
          <w:sz w:val="30"/>
          <w:szCs w:val="30"/>
          <w:u w:val="single"/>
        </w:rPr>
      </w:pPr>
      <w:r>
        <w:rPr>
          <w:rFonts w:ascii="仿宋_GB2312" w:hAnsi="宋体" w:eastAsia="仿宋_GB2312"/>
          <w:sz w:val="32"/>
          <w:szCs w:val="32"/>
        </w:rPr>
        <w:t xml:space="preserve"> </w:t>
      </w:r>
      <w:r>
        <w:rPr>
          <w:rFonts w:hint="eastAsia" w:ascii="仿宋_GB2312" w:hAnsi="宋体" w:eastAsia="仿宋_GB2312"/>
          <w:sz w:val="30"/>
          <w:szCs w:val="30"/>
          <w:lang w:val="en-US" w:eastAsia="zh-CN"/>
        </w:rPr>
        <w:t>根据</w:t>
      </w:r>
      <w:r>
        <w:rPr>
          <w:rFonts w:hint="eastAsia" w:ascii="仿宋_GB2312" w:hAnsi="宋体" w:eastAsia="仿宋_GB2312"/>
          <w:sz w:val="30"/>
          <w:szCs w:val="30"/>
        </w:rPr>
        <w:t>《深圳市坪山区关于支持实体经济发展的若干措施》（以下简称《措施》）、《深圳市坪山区支持产业发展实施细则》、《深圳市坪山区促进社区集体经济产业转型发展实施细则》和《深圳市坪山区经济发展专项资金管理办法》（以下简称《办法》）《深圳市坪山区创新型产业用房管理实施细则》《坪山区关于促进集成电路第三代半导体产业发展若干措施》《深圳市坪山区循环经济与节能减排专项扶持细则》的有关规定，为顺利完成深圳市坪山区</w:t>
      </w:r>
      <w:r>
        <w:rPr>
          <w:rFonts w:hint="eastAsia" w:ascii="仿宋_GB2312" w:hAnsi="宋体" w:eastAsia="仿宋_GB2312"/>
          <w:sz w:val="30"/>
          <w:szCs w:val="30"/>
          <w:lang w:val="en-US" w:eastAsia="zh-CN"/>
        </w:rPr>
        <w:t>2020</w:t>
      </w:r>
      <w:r>
        <w:rPr>
          <w:rFonts w:hint="eastAsia" w:ascii="仿宋_GB2312" w:hAnsi="宋体" w:eastAsia="仿宋_GB2312"/>
          <w:sz w:val="30"/>
          <w:szCs w:val="30"/>
        </w:rPr>
        <w:t>年度经济发展专项资金资助项目</w:t>
      </w:r>
      <w:r>
        <w:rPr>
          <w:rFonts w:hint="eastAsia" w:ascii="仿宋_GB2312" w:hAnsi="宋体" w:eastAsia="仿宋_GB2312"/>
          <w:sz w:val="30"/>
          <w:szCs w:val="30"/>
          <w:lang w:eastAsia="zh-CN"/>
        </w:rPr>
        <w:t>：</w:t>
      </w:r>
      <w:r>
        <w:rPr>
          <w:rFonts w:hint="eastAsia" w:ascii="仿宋_GB2312" w:hAnsi="宋体" w:eastAsia="仿宋_GB2312"/>
          <w:sz w:val="30"/>
          <w:szCs w:val="30"/>
          <w:u w:val="single"/>
          <w:lang w:val="en-US" w:eastAsia="zh-CN"/>
        </w:rPr>
        <w:t xml:space="preserve">                                           </w:t>
      </w:r>
      <w:r>
        <w:rPr>
          <w:rFonts w:hint="eastAsia" w:eastAsia="仿宋_GB2312"/>
          <w:sz w:val="30"/>
          <w:szCs w:val="30"/>
        </w:rPr>
        <w:t>，经协商一致，达成如下协议：</w:t>
      </w:r>
      <w:r>
        <w:rPr>
          <w:rFonts w:eastAsia="仿宋_GB2312"/>
          <w:sz w:val="30"/>
          <w:szCs w:val="30"/>
        </w:rPr>
        <w:t xml:space="preserve"> </w:t>
      </w:r>
    </w:p>
    <w:p>
      <w:pPr>
        <w:numPr>
          <w:ilvl w:val="0"/>
          <w:numId w:val="1"/>
        </w:numPr>
        <w:adjustRightInd w:val="0"/>
        <w:snapToGrid w:val="0"/>
        <w:spacing w:line="360" w:lineRule="auto"/>
        <w:ind w:firstLine="570" w:firstLineChars="190"/>
        <w:jc w:val="left"/>
        <w:rPr>
          <w:rFonts w:hint="eastAsia" w:ascii="仿宋_GB2312" w:hAnsi="宋体" w:eastAsia="仿宋_GB2312"/>
          <w:sz w:val="30"/>
          <w:szCs w:val="30"/>
        </w:rPr>
      </w:pPr>
      <w:r>
        <w:rPr>
          <w:rFonts w:hint="eastAsia" w:ascii="仿宋_GB2312" w:hAnsi="宋体" w:eastAsia="仿宋_GB2312"/>
          <w:sz w:val="30"/>
          <w:szCs w:val="30"/>
        </w:rPr>
        <w:t>根据《措施》《办法》及《实施细则》的相关规定</w:t>
      </w:r>
      <w:r>
        <w:rPr>
          <w:rFonts w:hint="eastAsia" w:ascii="仿宋_GB2312" w:hAnsi="宋体" w:eastAsia="仿宋_GB2312"/>
          <w:sz w:val="30"/>
          <w:szCs w:val="30"/>
          <w:highlight w:val="none"/>
          <w:lang w:eastAsia="zh-CN"/>
        </w:rPr>
        <w:t>及乙方申请</w:t>
      </w:r>
      <w:r>
        <w:rPr>
          <w:rFonts w:hint="eastAsia" w:ascii="仿宋_GB2312" w:hAnsi="宋体" w:eastAsia="仿宋_GB2312"/>
          <w:sz w:val="30"/>
          <w:szCs w:val="30"/>
          <w:highlight w:val="none"/>
        </w:rPr>
        <w:t>，甲方同意</w:t>
      </w:r>
      <w:r>
        <w:rPr>
          <w:rFonts w:hint="eastAsia" w:ascii="仿宋_GB2312" w:hAnsi="宋体" w:eastAsia="仿宋_GB2312"/>
          <w:sz w:val="30"/>
          <w:szCs w:val="30"/>
          <w:highlight w:val="none"/>
          <w:lang w:eastAsia="zh-CN"/>
        </w:rPr>
        <w:t>在乙方满足资助条件</w:t>
      </w:r>
      <w:r>
        <w:rPr>
          <w:rFonts w:hint="eastAsia" w:ascii="仿宋_GB2312" w:hAnsi="宋体" w:eastAsia="仿宋_GB2312"/>
          <w:sz w:val="30"/>
          <w:szCs w:val="30"/>
          <w:highlight w:val="none"/>
          <w:lang w:val="en-US" w:eastAsia="zh-CN"/>
        </w:rPr>
        <w:t>并作出相应承诺</w:t>
      </w:r>
      <w:r>
        <w:rPr>
          <w:rFonts w:hint="eastAsia" w:ascii="仿宋_GB2312" w:hAnsi="宋体" w:eastAsia="仿宋_GB2312"/>
          <w:sz w:val="30"/>
          <w:szCs w:val="30"/>
          <w:highlight w:val="none"/>
          <w:lang w:eastAsia="zh-CN"/>
        </w:rPr>
        <w:t>的情况下</w:t>
      </w:r>
      <w:r>
        <w:rPr>
          <w:rFonts w:hint="eastAsia" w:ascii="仿宋_GB2312" w:hAnsi="宋体" w:eastAsia="仿宋_GB2312"/>
          <w:sz w:val="30"/>
          <w:szCs w:val="30"/>
          <w:lang w:val="en-US" w:eastAsia="zh-CN"/>
        </w:rPr>
        <w:t>向</w:t>
      </w:r>
      <w:r>
        <w:rPr>
          <w:rFonts w:hint="eastAsia" w:ascii="仿宋_GB2312" w:hAnsi="宋体" w:eastAsia="仿宋_GB2312"/>
          <w:sz w:val="30"/>
          <w:szCs w:val="30"/>
        </w:rPr>
        <w:t>乙方</w:t>
      </w:r>
      <w:r>
        <w:rPr>
          <w:rFonts w:hint="eastAsia" w:ascii="仿宋_GB2312" w:hAnsi="宋体" w:eastAsia="仿宋_GB2312"/>
          <w:sz w:val="30"/>
          <w:szCs w:val="30"/>
          <w:lang w:val="en-US" w:eastAsia="zh-CN"/>
        </w:rPr>
        <w:t>发放</w:t>
      </w:r>
      <w:r>
        <w:rPr>
          <w:rFonts w:hint="eastAsia" w:ascii="仿宋_GB2312" w:hAnsi="宋体" w:eastAsia="仿宋_GB2312"/>
          <w:sz w:val="30"/>
          <w:szCs w:val="30"/>
        </w:rPr>
        <w:t>深圳市坪山区</w:t>
      </w:r>
      <w:r>
        <w:rPr>
          <w:rFonts w:ascii="仿宋_GB2312" w:hAnsi="宋体" w:eastAsia="仿宋_GB2312"/>
          <w:sz w:val="30"/>
          <w:szCs w:val="30"/>
        </w:rPr>
        <w:t>20</w:t>
      </w:r>
      <w:r>
        <w:rPr>
          <w:rFonts w:hint="eastAsia" w:ascii="仿宋_GB2312" w:hAnsi="宋体" w:eastAsia="仿宋_GB2312"/>
          <w:sz w:val="30"/>
          <w:szCs w:val="30"/>
          <w:lang w:val="en-US" w:eastAsia="zh-CN"/>
        </w:rPr>
        <w:t>20</w:t>
      </w:r>
      <w:r>
        <w:rPr>
          <w:rFonts w:hint="eastAsia" w:ascii="仿宋_GB2312" w:hAnsi="宋体" w:eastAsia="仿宋_GB2312"/>
          <w:sz w:val="30"/>
          <w:szCs w:val="30"/>
        </w:rPr>
        <w:t>年度经济发展专项资金共计</w:t>
      </w:r>
    </w:p>
    <w:p>
      <w:pPr>
        <w:numPr>
          <w:numId w:val="0"/>
        </w:numPr>
        <w:adjustRightInd w:val="0"/>
        <w:snapToGrid w:val="0"/>
        <w:spacing w:line="360" w:lineRule="auto"/>
        <w:jc w:val="left"/>
        <w:rPr>
          <w:rFonts w:ascii="仿宋_GB2312" w:hAnsi="宋体" w:eastAsia="仿宋_GB2312"/>
          <w:sz w:val="30"/>
          <w:szCs w:val="30"/>
        </w:rPr>
      </w:pPr>
      <w:bookmarkStart w:id="0" w:name="_GoBack"/>
      <w:bookmarkEnd w:id="0"/>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rPr>
        <w:t>仟</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rPr>
        <w:t>佰</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rPr>
        <w:t>拾</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rPr>
        <w:t>万</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rPr>
        <w:t>仟</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rPr>
        <w:t>佰</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rPr>
        <w:t>拾</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rPr>
        <w:t>元（小写：</w:t>
      </w:r>
      <w:r>
        <w:rPr>
          <w:rFonts w:hint="eastAsia" w:ascii="仿宋_GB2312" w:hAnsi="宋体" w:eastAsia="仿宋_GB2312"/>
          <w:b/>
          <w:bCs/>
          <w:sz w:val="30"/>
          <w:szCs w:val="30"/>
          <w:u w:val="thick"/>
        </w:rPr>
        <w:t>￥</w:t>
      </w:r>
      <w:r>
        <w:rPr>
          <w:rFonts w:hint="eastAsia" w:ascii="仿宋_GB2312" w:hAnsi="宋体" w:eastAsia="仿宋_GB2312"/>
          <w:b/>
          <w:bCs/>
          <w:sz w:val="30"/>
          <w:szCs w:val="30"/>
          <w:u w:val="thick"/>
          <w:lang w:val="en-US" w:eastAsia="zh-CN"/>
        </w:rPr>
        <w:t xml:space="preserve">     </w:t>
      </w:r>
      <w:r>
        <w:rPr>
          <w:rFonts w:ascii="仿宋_GB2312" w:hAnsi="宋体" w:eastAsia="仿宋_GB2312"/>
          <w:b/>
          <w:bCs/>
          <w:sz w:val="30"/>
          <w:szCs w:val="30"/>
          <w:u w:val="thick"/>
        </w:rPr>
        <w:t xml:space="preserve"> </w:t>
      </w:r>
      <w:r>
        <w:rPr>
          <w:rFonts w:hint="eastAsia" w:ascii="仿宋_GB2312" w:hAnsi="宋体" w:eastAsia="仿宋_GB2312"/>
          <w:b/>
          <w:bCs/>
          <w:sz w:val="30"/>
          <w:szCs w:val="30"/>
          <w:u w:val="thick"/>
        </w:rPr>
        <w:t>万元</w:t>
      </w:r>
      <w:r>
        <w:rPr>
          <w:rFonts w:hint="eastAsia" w:ascii="仿宋_GB2312" w:hAnsi="宋体" w:eastAsia="仿宋_GB2312"/>
          <w:sz w:val="30"/>
          <w:szCs w:val="30"/>
        </w:rPr>
        <w:t>。）</w:t>
      </w:r>
    </w:p>
    <w:p>
      <w:pPr>
        <w:adjustRightInd w:val="0"/>
        <w:snapToGrid w:val="0"/>
        <w:spacing w:line="360" w:lineRule="auto"/>
        <w:ind w:firstLine="570" w:firstLineChars="190"/>
        <w:rPr>
          <w:rFonts w:ascii="仿宋_GB2312" w:hAnsi="宋体" w:eastAsia="仿宋_GB2312"/>
          <w:sz w:val="30"/>
          <w:szCs w:val="30"/>
        </w:rPr>
      </w:pPr>
      <w:r>
        <w:rPr>
          <w:rFonts w:hint="eastAsia" w:ascii="仿宋_GB2312" w:hAnsi="宋体" w:eastAsia="仿宋_GB2312"/>
          <w:sz w:val="30"/>
          <w:szCs w:val="30"/>
        </w:rPr>
        <w:t>第二条</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乙方完全清楚并保证执行《措施》《办法》和《实施细则》的全部条款</w:t>
      </w:r>
      <w:r>
        <w:rPr>
          <w:rFonts w:hint="eastAsia" w:ascii="仿宋_GB2312" w:hAnsi="宋体" w:eastAsia="仿宋_GB2312"/>
          <w:sz w:val="30"/>
          <w:szCs w:val="30"/>
          <w:lang w:eastAsia="zh-CN"/>
        </w:rPr>
        <w:t>，</w:t>
      </w:r>
      <w:r>
        <w:rPr>
          <w:rFonts w:hint="eastAsia" w:ascii="仿宋_GB2312" w:hAnsi="宋体" w:eastAsia="仿宋_GB2312"/>
          <w:sz w:val="30"/>
          <w:szCs w:val="30"/>
          <w:highlight w:val="none"/>
          <w:lang w:val="en-US" w:eastAsia="zh-CN"/>
        </w:rPr>
        <w:t>乙方充分理解并清楚获得甲方发放的本次资助的全部条件，</w:t>
      </w:r>
      <w:r>
        <w:rPr>
          <w:rFonts w:hint="eastAsia" w:ascii="仿宋_GB2312" w:hAnsi="宋体" w:eastAsia="仿宋_GB2312"/>
          <w:sz w:val="30"/>
          <w:szCs w:val="30"/>
        </w:rPr>
        <w:t>乙方</w:t>
      </w:r>
      <w:r>
        <w:rPr>
          <w:rFonts w:hint="eastAsia" w:ascii="仿宋_GB2312" w:hAnsi="宋体" w:eastAsia="仿宋_GB2312"/>
          <w:sz w:val="30"/>
          <w:szCs w:val="30"/>
          <w:lang w:val="en-US" w:eastAsia="zh-CN"/>
        </w:rPr>
        <w:t>保证</w:t>
      </w:r>
      <w:r>
        <w:rPr>
          <w:rFonts w:hint="eastAsia" w:ascii="仿宋_GB2312" w:hAnsi="宋体" w:eastAsia="仿宋_GB2312"/>
          <w:sz w:val="30"/>
          <w:szCs w:val="30"/>
        </w:rPr>
        <w:t>申请本项目所提交的申请书及相关附件和项目实施过程中双方的来往报告、回复材料</w:t>
      </w:r>
      <w:r>
        <w:rPr>
          <w:rFonts w:hint="eastAsia" w:ascii="仿宋_GB2312" w:hAnsi="宋体" w:eastAsia="仿宋_GB2312"/>
          <w:sz w:val="30"/>
          <w:szCs w:val="30"/>
          <w:lang w:val="en-US" w:eastAsia="zh-CN"/>
        </w:rPr>
        <w:t>等</w:t>
      </w:r>
      <w:r>
        <w:rPr>
          <w:rFonts w:hint="eastAsia" w:ascii="仿宋_GB2312" w:hAnsi="宋体" w:eastAsia="仿宋_GB2312"/>
          <w:sz w:val="30"/>
          <w:szCs w:val="30"/>
        </w:rPr>
        <w:t>本项目实施过程中向甲方提交的所有文件均真实合法、准确完整</w:t>
      </w:r>
      <w:r>
        <w:rPr>
          <w:rFonts w:hint="eastAsia" w:ascii="仿宋_GB2312" w:hAnsi="宋体" w:eastAsia="仿宋_GB2312"/>
          <w:sz w:val="30"/>
          <w:szCs w:val="30"/>
          <w:lang w:eastAsia="zh-CN"/>
        </w:rPr>
        <w:t>，</w:t>
      </w:r>
      <w:r>
        <w:rPr>
          <w:rFonts w:hint="eastAsia" w:ascii="仿宋_GB2312" w:hAnsi="宋体" w:eastAsia="仿宋_GB2312"/>
          <w:sz w:val="30"/>
          <w:szCs w:val="30"/>
          <w:highlight w:val="none"/>
          <w:lang w:eastAsia="zh-CN"/>
        </w:rPr>
        <w:t>不存在虚假及披露不完全情况</w:t>
      </w:r>
      <w:r>
        <w:rPr>
          <w:rFonts w:hint="eastAsia" w:ascii="仿宋_GB2312" w:hAnsi="宋体" w:eastAsia="仿宋_GB2312"/>
          <w:sz w:val="30"/>
          <w:szCs w:val="30"/>
        </w:rPr>
        <w:t>。</w:t>
      </w:r>
    </w:p>
    <w:p>
      <w:pPr>
        <w:adjustRightInd w:val="0"/>
        <w:snapToGrid w:val="0"/>
        <w:spacing w:line="360" w:lineRule="auto"/>
        <w:ind w:firstLine="570" w:firstLineChars="190"/>
        <w:jc w:val="both"/>
        <w:rPr>
          <w:rFonts w:hint="eastAsia" w:ascii="仿宋_GB2312" w:hAnsi="宋体" w:eastAsia="仿宋_GB2312"/>
          <w:sz w:val="30"/>
          <w:szCs w:val="30"/>
          <w:lang w:val="en-US" w:eastAsia="zh-CN"/>
        </w:rPr>
      </w:pPr>
      <w:r>
        <w:rPr>
          <w:rFonts w:hint="eastAsia" w:ascii="仿宋_GB2312" w:hAnsi="宋体" w:eastAsia="仿宋_GB2312"/>
          <w:sz w:val="30"/>
          <w:szCs w:val="30"/>
          <w:highlight w:val="none"/>
        </w:rPr>
        <w:t>第</w:t>
      </w:r>
      <w:r>
        <w:rPr>
          <w:rFonts w:hint="eastAsia" w:ascii="仿宋_GB2312" w:hAnsi="宋体" w:eastAsia="仿宋_GB2312"/>
          <w:sz w:val="30"/>
          <w:szCs w:val="30"/>
          <w:highlight w:val="none"/>
          <w:lang w:val="en-US" w:eastAsia="zh-CN"/>
        </w:rPr>
        <w:t>三</w:t>
      </w:r>
      <w:r>
        <w:rPr>
          <w:rFonts w:hint="eastAsia" w:ascii="仿宋_GB2312" w:hAnsi="宋体" w:eastAsia="仿宋_GB2312"/>
          <w:sz w:val="30"/>
          <w:szCs w:val="30"/>
          <w:highlight w:val="none"/>
        </w:rPr>
        <w:t>条</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如乙方在资金申请</w:t>
      </w:r>
      <w:r>
        <w:rPr>
          <w:rFonts w:hint="eastAsia" w:ascii="仿宋_GB2312" w:hAnsi="宋体" w:eastAsia="仿宋_GB2312"/>
          <w:sz w:val="30"/>
          <w:szCs w:val="30"/>
          <w:highlight w:val="none"/>
          <w:lang w:val="en-US" w:eastAsia="zh-CN"/>
        </w:rPr>
        <w:t>及</w:t>
      </w:r>
      <w:r>
        <w:rPr>
          <w:rFonts w:hint="eastAsia" w:ascii="仿宋_GB2312" w:hAnsi="宋体" w:eastAsia="仿宋_GB2312"/>
          <w:sz w:val="30"/>
          <w:szCs w:val="30"/>
          <w:highlight w:val="none"/>
        </w:rPr>
        <w:t>使用中</w:t>
      </w:r>
      <w:r>
        <w:rPr>
          <w:rFonts w:hint="eastAsia" w:ascii="仿宋_GB2312" w:hAnsi="宋体" w:eastAsia="仿宋_GB2312"/>
          <w:sz w:val="30"/>
          <w:szCs w:val="30"/>
          <w:highlight w:val="none"/>
          <w:lang w:eastAsia="zh-CN"/>
        </w:rPr>
        <w:t>存在</w:t>
      </w:r>
      <w:r>
        <w:rPr>
          <w:rFonts w:hint="eastAsia" w:ascii="仿宋_GB2312" w:hAnsi="宋体" w:eastAsia="仿宋_GB2312"/>
          <w:sz w:val="30"/>
          <w:szCs w:val="30"/>
          <w:highlight w:val="none"/>
        </w:rPr>
        <w:t>弄虚作假</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lang w:val="en-US" w:eastAsia="zh-CN"/>
        </w:rPr>
        <w:t>谎报瞒报</w:t>
      </w:r>
      <w:r>
        <w:rPr>
          <w:rFonts w:hint="eastAsia" w:ascii="仿宋_GB2312" w:hAnsi="宋体" w:eastAsia="仿宋_GB2312"/>
          <w:sz w:val="30"/>
          <w:szCs w:val="30"/>
          <w:highlight w:val="none"/>
          <w:lang w:eastAsia="zh-CN"/>
        </w:rPr>
        <w:t>行为</w:t>
      </w:r>
      <w:r>
        <w:rPr>
          <w:rFonts w:hint="eastAsia" w:ascii="仿宋_GB2312" w:hAnsi="宋体" w:eastAsia="仿宋_GB2312"/>
          <w:sz w:val="30"/>
          <w:szCs w:val="30"/>
          <w:lang w:val="en-US" w:eastAsia="zh-CN"/>
        </w:rPr>
        <w:t>或违反本合同第二条约定的</w:t>
      </w:r>
      <w:r>
        <w:rPr>
          <w:rFonts w:hint="eastAsia" w:ascii="仿宋_GB2312" w:hAnsi="宋体" w:eastAsia="仿宋_GB2312"/>
          <w:sz w:val="30"/>
          <w:szCs w:val="30"/>
        </w:rPr>
        <w:t>，甲方有权解除合同书</w:t>
      </w:r>
      <w:r>
        <w:rPr>
          <w:rFonts w:hint="eastAsia" w:ascii="仿宋_GB2312" w:hAnsi="宋体" w:eastAsia="仿宋_GB2312"/>
          <w:sz w:val="30"/>
          <w:szCs w:val="30"/>
          <w:lang w:eastAsia="zh-CN"/>
        </w:rPr>
        <w:t>，</w:t>
      </w:r>
      <w:r>
        <w:rPr>
          <w:rFonts w:hint="eastAsia" w:ascii="仿宋_GB2312" w:hAnsi="宋体" w:eastAsia="仿宋_GB2312"/>
          <w:sz w:val="30"/>
          <w:szCs w:val="30"/>
        </w:rPr>
        <w:t>要求乙方全额退还</w:t>
      </w:r>
      <w:r>
        <w:rPr>
          <w:rFonts w:hint="eastAsia" w:ascii="仿宋_GB2312" w:hAnsi="宋体" w:eastAsia="仿宋_GB2312"/>
          <w:sz w:val="30"/>
          <w:szCs w:val="30"/>
          <w:lang w:val="en-US" w:eastAsia="zh-CN"/>
        </w:rPr>
        <w:t>本次</w:t>
      </w:r>
      <w:r>
        <w:rPr>
          <w:rFonts w:hint="eastAsia" w:ascii="仿宋_GB2312" w:hAnsi="宋体" w:eastAsia="仿宋_GB2312"/>
          <w:sz w:val="30"/>
          <w:szCs w:val="30"/>
        </w:rPr>
        <w:t>资助资金</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rPr>
        <w:t>构成</w:t>
      </w:r>
      <w:r>
        <w:rPr>
          <w:rFonts w:hint="eastAsia" w:ascii="仿宋_GB2312" w:hAnsi="宋体" w:eastAsia="仿宋_GB2312"/>
          <w:sz w:val="30"/>
          <w:szCs w:val="30"/>
          <w:lang w:val="en-US" w:eastAsia="zh-CN"/>
        </w:rPr>
        <w:t>刑事</w:t>
      </w:r>
      <w:r>
        <w:rPr>
          <w:rFonts w:hint="eastAsia" w:ascii="仿宋_GB2312" w:hAnsi="宋体" w:eastAsia="仿宋_GB2312"/>
          <w:sz w:val="30"/>
          <w:szCs w:val="30"/>
        </w:rPr>
        <w:t>犯罪的，依法移交司法机关</w:t>
      </w:r>
      <w:r>
        <w:rPr>
          <w:rFonts w:hint="eastAsia" w:ascii="仿宋_GB2312" w:hAnsi="宋体" w:eastAsia="仿宋_GB2312"/>
          <w:sz w:val="30"/>
          <w:szCs w:val="30"/>
          <w:lang w:val="en-US" w:eastAsia="zh-CN"/>
        </w:rPr>
        <w:t>处理。</w:t>
      </w:r>
    </w:p>
    <w:p>
      <w:pPr>
        <w:adjustRightInd w:val="0"/>
        <w:snapToGrid w:val="0"/>
        <w:spacing w:line="360" w:lineRule="auto"/>
        <w:ind w:firstLine="576" w:firstLineChars="192"/>
        <w:jc w:val="both"/>
        <w:rPr>
          <w:rFonts w:hint="eastAsia" w:ascii="仿宋_GB2312" w:hAnsi="宋体" w:eastAsia="仿宋_GB2312"/>
          <w:sz w:val="30"/>
          <w:szCs w:val="30"/>
        </w:rPr>
      </w:pPr>
      <w:r>
        <w:rPr>
          <w:rFonts w:hint="eastAsia" w:ascii="仿宋_GB2312" w:hAnsi="宋体" w:eastAsia="仿宋_GB2312"/>
          <w:sz w:val="30"/>
          <w:szCs w:val="30"/>
        </w:rPr>
        <w:t>第</w:t>
      </w:r>
      <w:r>
        <w:rPr>
          <w:rFonts w:hint="eastAsia" w:ascii="仿宋_GB2312" w:hAnsi="宋体" w:eastAsia="仿宋_GB2312"/>
          <w:sz w:val="30"/>
          <w:szCs w:val="30"/>
          <w:lang w:val="en-US" w:eastAsia="zh-CN"/>
        </w:rPr>
        <w:t>四</w:t>
      </w:r>
      <w:r>
        <w:rPr>
          <w:rFonts w:hint="eastAsia" w:ascii="仿宋_GB2312" w:hAnsi="宋体" w:eastAsia="仿宋_GB2312"/>
          <w:sz w:val="30"/>
          <w:szCs w:val="30"/>
        </w:rPr>
        <w:t>条</w:t>
      </w:r>
      <w:r>
        <w:rPr>
          <w:rFonts w:ascii="仿宋_GB2312" w:hAnsi="宋体" w:eastAsia="仿宋_GB2312"/>
          <w:sz w:val="30"/>
          <w:szCs w:val="30"/>
        </w:rPr>
        <w:t xml:space="preserve"> </w:t>
      </w:r>
      <w:r>
        <w:rPr>
          <w:rFonts w:hint="eastAsia" w:ascii="仿宋_GB2312" w:hAnsi="宋体" w:eastAsia="仿宋_GB2312"/>
          <w:sz w:val="30"/>
          <w:szCs w:val="30"/>
        </w:rPr>
        <w:t>乙方接受甲方对项目执行情况的监督检查，接受并配合甲方对项目进行绩效评估；如乙方不予配合，甲方有权收回</w:t>
      </w:r>
      <w:r>
        <w:rPr>
          <w:rFonts w:hint="eastAsia" w:ascii="仿宋_GB2312" w:hAnsi="宋体" w:eastAsia="仿宋_GB2312"/>
          <w:sz w:val="30"/>
          <w:szCs w:val="30"/>
          <w:lang w:val="en-US" w:eastAsia="zh-CN"/>
        </w:rPr>
        <w:t>本次</w:t>
      </w:r>
      <w:r>
        <w:rPr>
          <w:rFonts w:hint="eastAsia" w:ascii="仿宋_GB2312" w:hAnsi="宋体" w:eastAsia="仿宋_GB2312"/>
          <w:sz w:val="30"/>
          <w:szCs w:val="30"/>
        </w:rPr>
        <w:t>资助资金</w:t>
      </w:r>
      <w:r>
        <w:rPr>
          <w:rFonts w:hint="eastAsia" w:ascii="仿宋_GB2312" w:hAnsi="宋体" w:eastAsia="仿宋_GB2312"/>
          <w:sz w:val="30"/>
          <w:szCs w:val="30"/>
          <w:lang w:eastAsia="zh-CN"/>
        </w:rPr>
        <w:t>，</w:t>
      </w:r>
      <w:r>
        <w:rPr>
          <w:rFonts w:hint="eastAsia" w:ascii="仿宋_GB2312" w:hAnsi="宋体" w:eastAsia="仿宋_GB2312"/>
          <w:sz w:val="30"/>
          <w:szCs w:val="30"/>
          <w:highlight w:val="none"/>
          <w:lang w:eastAsia="zh-CN"/>
        </w:rPr>
        <w:t>乙方应予退回</w:t>
      </w:r>
      <w:r>
        <w:rPr>
          <w:rFonts w:hint="eastAsia" w:ascii="仿宋_GB2312" w:hAnsi="宋体" w:eastAsia="仿宋_GB2312"/>
          <w:sz w:val="30"/>
          <w:szCs w:val="30"/>
          <w:highlight w:val="none"/>
        </w:rPr>
        <w:t>。</w:t>
      </w:r>
    </w:p>
    <w:p>
      <w:pPr>
        <w:adjustRightInd w:val="0"/>
        <w:snapToGrid w:val="0"/>
        <w:spacing w:line="360" w:lineRule="auto"/>
        <w:ind w:firstLine="572" w:firstLineChars="190"/>
        <w:jc w:val="both"/>
        <w:rPr>
          <w:rFonts w:ascii="仿宋_GB2312" w:hAnsi="宋体" w:eastAsia="仿宋_GB2312"/>
          <w:b/>
          <w:bCs/>
          <w:sz w:val="30"/>
          <w:szCs w:val="30"/>
        </w:rPr>
      </w:pPr>
      <w:r>
        <w:rPr>
          <w:rFonts w:hint="eastAsia" w:ascii="仿宋_GB2312" w:hAnsi="宋体" w:eastAsia="仿宋_GB2312"/>
          <w:b/>
          <w:bCs/>
          <w:sz w:val="30"/>
          <w:szCs w:val="30"/>
          <w:highlight w:val="none"/>
        </w:rPr>
        <w:t>第</w:t>
      </w:r>
      <w:r>
        <w:rPr>
          <w:rFonts w:hint="eastAsia" w:ascii="仿宋_GB2312" w:hAnsi="宋体" w:eastAsia="仿宋_GB2312"/>
          <w:b/>
          <w:bCs/>
          <w:sz w:val="30"/>
          <w:szCs w:val="30"/>
          <w:highlight w:val="none"/>
          <w:lang w:val="en-US" w:eastAsia="zh-CN"/>
        </w:rPr>
        <w:t>五</w:t>
      </w:r>
      <w:r>
        <w:rPr>
          <w:rFonts w:hint="eastAsia" w:ascii="仿宋_GB2312" w:hAnsi="宋体" w:eastAsia="仿宋_GB2312"/>
          <w:b/>
          <w:bCs/>
          <w:sz w:val="30"/>
          <w:szCs w:val="30"/>
          <w:highlight w:val="none"/>
        </w:rPr>
        <w:t>条</w:t>
      </w:r>
      <w:r>
        <w:rPr>
          <w:rFonts w:hint="eastAsia" w:ascii="仿宋_GB2312" w:hAnsi="宋体" w:eastAsia="仿宋_GB2312"/>
          <w:b/>
          <w:bCs/>
          <w:sz w:val="30"/>
          <w:szCs w:val="30"/>
          <w:highlight w:val="none"/>
          <w:lang w:val="en-US" w:eastAsia="zh-CN"/>
        </w:rPr>
        <w:t xml:space="preserve"> 如乙方2021</w:t>
      </w:r>
      <w:r>
        <w:rPr>
          <w:rFonts w:hint="eastAsia" w:ascii="仿宋_GB2312" w:hAnsi="宋体" w:eastAsia="仿宋_GB2312"/>
          <w:b/>
          <w:bCs/>
          <w:sz w:val="30"/>
          <w:szCs w:val="30"/>
          <w:highlight w:val="none"/>
          <w:lang w:eastAsia="zh-CN"/>
        </w:rPr>
        <w:t>年度累计获得扶持资金额度</w:t>
      </w:r>
      <w:r>
        <w:rPr>
          <w:rFonts w:hint="eastAsia" w:ascii="仿宋_GB2312" w:hAnsi="宋体" w:eastAsia="仿宋_GB2312"/>
          <w:b/>
          <w:bCs/>
          <w:sz w:val="30"/>
          <w:szCs w:val="30"/>
          <w:highlight w:val="none"/>
        </w:rPr>
        <w:t>超过 50 万元（含），</w:t>
      </w:r>
      <w:r>
        <w:rPr>
          <w:rFonts w:hint="eastAsia" w:ascii="仿宋_GB2312" w:hAnsi="宋体" w:eastAsia="仿宋_GB2312"/>
          <w:b/>
          <w:bCs/>
          <w:sz w:val="30"/>
          <w:szCs w:val="30"/>
          <w:highlight w:val="none"/>
          <w:lang w:val="en-US" w:eastAsia="zh-CN"/>
        </w:rPr>
        <w:t>乙方</w:t>
      </w:r>
      <w:r>
        <w:rPr>
          <w:rFonts w:hint="eastAsia" w:ascii="仿宋_GB2312" w:hAnsi="宋体" w:eastAsia="仿宋_GB2312"/>
          <w:b/>
          <w:bCs/>
          <w:sz w:val="30"/>
          <w:szCs w:val="30"/>
          <w:highlight w:val="none"/>
        </w:rPr>
        <w:t>承诺自签订</w:t>
      </w:r>
      <w:r>
        <w:rPr>
          <w:rFonts w:hint="eastAsia" w:ascii="仿宋_GB2312" w:hAnsi="宋体" w:eastAsia="仿宋_GB2312"/>
          <w:b/>
          <w:bCs/>
          <w:sz w:val="30"/>
          <w:szCs w:val="30"/>
          <w:highlight w:val="none"/>
          <w:lang w:val="en-US" w:eastAsia="zh-CN"/>
        </w:rPr>
        <w:t>本合同</w:t>
      </w:r>
      <w:r>
        <w:rPr>
          <w:rFonts w:hint="eastAsia" w:ascii="仿宋_GB2312" w:hAnsi="宋体" w:eastAsia="仿宋_GB2312"/>
          <w:b/>
          <w:bCs/>
          <w:sz w:val="30"/>
          <w:szCs w:val="30"/>
          <w:highlight w:val="none"/>
        </w:rPr>
        <w:t>之日起 3 年内注册地址不搬离坪山区</w:t>
      </w:r>
      <w:r>
        <w:rPr>
          <w:rFonts w:hint="eastAsia" w:ascii="仿宋_GB2312" w:hAnsi="宋体" w:eastAsia="仿宋_GB2312"/>
          <w:b/>
          <w:bCs/>
          <w:sz w:val="30"/>
          <w:szCs w:val="30"/>
          <w:highlight w:val="none"/>
          <w:lang w:eastAsia="zh-CN"/>
        </w:rPr>
        <w:t>，</w:t>
      </w:r>
      <w:r>
        <w:rPr>
          <w:rFonts w:hint="eastAsia" w:ascii="仿宋_GB2312" w:hAnsi="宋体" w:eastAsia="仿宋_GB2312"/>
          <w:b/>
          <w:bCs/>
          <w:sz w:val="30"/>
          <w:szCs w:val="30"/>
          <w:highlight w:val="none"/>
        </w:rPr>
        <w:t>否则应向甲方退还</w:t>
      </w:r>
      <w:r>
        <w:rPr>
          <w:rFonts w:hint="eastAsia" w:ascii="仿宋_GB2312" w:hAnsi="宋体" w:eastAsia="仿宋_GB2312"/>
          <w:b/>
          <w:bCs/>
          <w:sz w:val="30"/>
          <w:szCs w:val="30"/>
          <w:highlight w:val="none"/>
          <w:lang w:eastAsia="zh-CN"/>
        </w:rPr>
        <w:t>本次</w:t>
      </w:r>
      <w:r>
        <w:rPr>
          <w:rFonts w:hint="eastAsia" w:ascii="仿宋_GB2312" w:hAnsi="宋体" w:eastAsia="仿宋_GB2312"/>
          <w:b/>
          <w:bCs/>
          <w:sz w:val="30"/>
          <w:szCs w:val="30"/>
          <w:highlight w:val="none"/>
        </w:rPr>
        <w:t>申领的全部资助资金</w:t>
      </w:r>
      <w:r>
        <w:rPr>
          <w:rFonts w:hint="eastAsia" w:ascii="仿宋_GB2312" w:hAnsi="宋体" w:eastAsia="仿宋_GB2312"/>
          <w:b/>
          <w:bCs/>
          <w:sz w:val="30"/>
          <w:szCs w:val="30"/>
        </w:rPr>
        <w:t>。</w:t>
      </w:r>
    </w:p>
    <w:p>
      <w:pPr>
        <w:adjustRightInd w:val="0"/>
        <w:snapToGrid w:val="0"/>
        <w:spacing w:line="360" w:lineRule="auto"/>
        <w:ind w:firstLine="570" w:firstLineChars="190"/>
        <w:rPr>
          <w:rFonts w:ascii="仿宋_GB2312" w:hAnsi="宋体" w:eastAsia="仿宋_GB2312"/>
          <w:sz w:val="30"/>
          <w:szCs w:val="30"/>
        </w:rPr>
      </w:pPr>
      <w:r>
        <w:rPr>
          <w:rFonts w:hint="eastAsia" w:ascii="仿宋_GB2312" w:hAnsi="宋体" w:eastAsia="仿宋_GB2312"/>
          <w:sz w:val="30"/>
          <w:szCs w:val="30"/>
        </w:rPr>
        <w:t>第</w:t>
      </w:r>
      <w:r>
        <w:rPr>
          <w:rFonts w:hint="eastAsia" w:ascii="仿宋_GB2312" w:hAnsi="宋体" w:eastAsia="仿宋_GB2312"/>
          <w:sz w:val="30"/>
          <w:szCs w:val="30"/>
          <w:lang w:val="en-US" w:eastAsia="zh-CN"/>
        </w:rPr>
        <w:t>六</w:t>
      </w:r>
      <w:r>
        <w:rPr>
          <w:rFonts w:hint="eastAsia" w:ascii="仿宋_GB2312" w:hAnsi="宋体" w:eastAsia="仿宋_GB2312"/>
          <w:sz w:val="30"/>
          <w:szCs w:val="30"/>
        </w:rPr>
        <w:t>条</w:t>
      </w:r>
      <w:r>
        <w:rPr>
          <w:rFonts w:ascii="仿宋_GB2312" w:hAnsi="宋体" w:eastAsia="仿宋_GB2312"/>
          <w:sz w:val="30"/>
          <w:szCs w:val="30"/>
        </w:rPr>
        <w:t xml:space="preserve"> </w:t>
      </w:r>
      <w:r>
        <w:rPr>
          <w:rFonts w:hint="eastAsia" w:ascii="仿宋_GB2312" w:hAnsi="宋体" w:eastAsia="仿宋_GB2312"/>
          <w:sz w:val="30"/>
          <w:szCs w:val="30"/>
        </w:rPr>
        <w:t>乙方保证所申请的项目不会对其他单位及个人的知识产权构成实质或潜在侵权，如有侵权，</w:t>
      </w:r>
      <w:r>
        <w:rPr>
          <w:rFonts w:hint="eastAsia" w:ascii="仿宋_GB2312" w:hAnsi="宋体" w:eastAsia="仿宋_GB2312"/>
          <w:sz w:val="30"/>
          <w:szCs w:val="30"/>
          <w:lang w:val="en-US" w:eastAsia="zh-CN"/>
        </w:rPr>
        <w:t>甲方有权视情形部分或全部追回本次发放的资助资金，</w:t>
      </w:r>
      <w:r>
        <w:rPr>
          <w:rFonts w:hint="eastAsia" w:ascii="仿宋_GB2312" w:hAnsi="宋体" w:eastAsia="仿宋_GB2312"/>
          <w:sz w:val="30"/>
          <w:szCs w:val="30"/>
        </w:rPr>
        <w:t>乙方独立承担由此产生的</w:t>
      </w:r>
      <w:r>
        <w:rPr>
          <w:rFonts w:hint="eastAsia" w:ascii="仿宋_GB2312" w:hAnsi="宋体" w:eastAsia="仿宋_GB2312"/>
          <w:sz w:val="30"/>
          <w:szCs w:val="30"/>
          <w:lang w:val="en-US" w:eastAsia="zh-CN"/>
        </w:rPr>
        <w:t>侵权</w:t>
      </w:r>
      <w:r>
        <w:rPr>
          <w:rFonts w:hint="eastAsia" w:ascii="仿宋_GB2312" w:hAnsi="宋体" w:eastAsia="仿宋_GB2312"/>
          <w:sz w:val="30"/>
          <w:szCs w:val="30"/>
        </w:rPr>
        <w:t>法律责任。</w:t>
      </w:r>
    </w:p>
    <w:p>
      <w:pPr>
        <w:adjustRightInd w:val="0"/>
        <w:snapToGrid w:val="0"/>
        <w:spacing w:line="360" w:lineRule="auto"/>
        <w:ind w:firstLine="572" w:firstLineChars="190"/>
        <w:jc w:val="left"/>
        <w:rPr>
          <w:rFonts w:hint="eastAsia" w:ascii="仿宋_GB2312" w:hAnsi="宋体" w:eastAsia="仿宋_GB2312"/>
          <w:b/>
          <w:bCs/>
          <w:sz w:val="30"/>
          <w:szCs w:val="30"/>
          <w:lang w:val="en-US" w:eastAsia="zh-CN"/>
        </w:rPr>
      </w:pPr>
      <w:r>
        <w:rPr>
          <w:rFonts w:hint="eastAsia" w:ascii="仿宋_GB2312" w:hAnsi="宋体" w:eastAsia="仿宋_GB2312"/>
          <w:b/>
          <w:bCs/>
          <w:sz w:val="30"/>
          <w:szCs w:val="30"/>
        </w:rPr>
        <w:t>第</w:t>
      </w:r>
      <w:r>
        <w:rPr>
          <w:rFonts w:hint="eastAsia" w:ascii="仿宋_GB2312" w:hAnsi="宋体" w:eastAsia="仿宋_GB2312"/>
          <w:b/>
          <w:bCs/>
          <w:sz w:val="30"/>
          <w:szCs w:val="30"/>
          <w:lang w:val="en-US" w:eastAsia="zh-CN"/>
        </w:rPr>
        <w:t>七</w:t>
      </w:r>
      <w:r>
        <w:rPr>
          <w:rFonts w:hint="eastAsia" w:ascii="仿宋_GB2312" w:hAnsi="宋体" w:eastAsia="仿宋_GB2312"/>
          <w:b/>
          <w:bCs/>
          <w:sz w:val="30"/>
          <w:szCs w:val="30"/>
        </w:rPr>
        <w:t>条</w:t>
      </w:r>
      <w:r>
        <w:rPr>
          <w:rFonts w:ascii="仿宋_GB2312" w:hAnsi="宋体" w:eastAsia="仿宋_GB2312"/>
          <w:b/>
          <w:bCs/>
          <w:sz w:val="30"/>
          <w:szCs w:val="30"/>
        </w:rPr>
        <w:t xml:space="preserve"> </w:t>
      </w:r>
      <w:r>
        <w:rPr>
          <w:rFonts w:hint="eastAsia" w:ascii="仿宋_GB2312" w:hAnsi="宋体" w:eastAsia="仿宋_GB2312"/>
          <w:b/>
          <w:bCs/>
          <w:sz w:val="30"/>
          <w:szCs w:val="30"/>
          <w:lang w:val="en-US" w:eastAsia="zh-CN"/>
        </w:rPr>
        <w:t>丙方确认并保证，其作为法定代表人，自愿对乙方因违反本合同约定导致需退还资助资金的义务，承担无限连带责任。</w:t>
      </w:r>
    </w:p>
    <w:p>
      <w:pPr>
        <w:adjustRightInd w:val="0"/>
        <w:snapToGrid w:val="0"/>
        <w:spacing w:line="360" w:lineRule="auto"/>
        <w:ind w:firstLine="570" w:firstLineChars="190"/>
        <w:jc w:val="left"/>
        <w:rPr>
          <w:rFonts w:ascii="仿宋_GB2312" w:hAnsi="宋体" w:eastAsia="仿宋_GB2312"/>
          <w:sz w:val="30"/>
          <w:szCs w:val="30"/>
        </w:rPr>
      </w:pPr>
      <w:r>
        <w:rPr>
          <w:rFonts w:hint="eastAsia" w:ascii="仿宋_GB2312" w:hAnsi="宋体" w:eastAsia="仿宋_GB2312"/>
          <w:sz w:val="30"/>
          <w:szCs w:val="30"/>
          <w:lang w:val="en-US" w:eastAsia="zh-CN"/>
        </w:rPr>
        <w:t xml:space="preserve">第八条 </w:t>
      </w:r>
      <w:r>
        <w:rPr>
          <w:rFonts w:hint="eastAsia" w:ascii="仿宋_GB2312" w:hAnsi="宋体" w:eastAsia="仿宋_GB2312"/>
          <w:sz w:val="30"/>
          <w:szCs w:val="30"/>
        </w:rPr>
        <w:t>根据本项目具体情况，本合同未约定的事项，经</w:t>
      </w:r>
      <w:r>
        <w:rPr>
          <w:rFonts w:hint="eastAsia" w:ascii="仿宋_GB2312" w:hAnsi="宋体" w:eastAsia="仿宋_GB2312"/>
          <w:sz w:val="30"/>
          <w:szCs w:val="30"/>
          <w:lang w:val="en-US" w:eastAsia="zh-CN"/>
        </w:rPr>
        <w:t>三</w:t>
      </w:r>
      <w:r>
        <w:rPr>
          <w:rFonts w:hint="eastAsia" w:ascii="仿宋_GB2312" w:hAnsi="宋体" w:eastAsia="仿宋_GB2312"/>
          <w:sz w:val="30"/>
          <w:szCs w:val="30"/>
        </w:rPr>
        <w:t>方协商一致后可以订立附加条款作为本合同的组成部分，与本合同具有同等的法律效力。如附加条款与本合同的约定相抵触的，优先适用本合同。</w:t>
      </w:r>
    </w:p>
    <w:p>
      <w:pPr>
        <w:adjustRightInd w:val="0"/>
        <w:snapToGrid w:val="0"/>
        <w:spacing w:line="360" w:lineRule="auto"/>
        <w:ind w:firstLine="570" w:firstLineChars="190"/>
        <w:jc w:val="left"/>
        <w:rPr>
          <w:rFonts w:ascii="仿宋_GB2312" w:hAnsi="宋体" w:eastAsia="仿宋_GB2312"/>
          <w:sz w:val="30"/>
          <w:szCs w:val="30"/>
        </w:rPr>
      </w:pPr>
      <w:r>
        <w:rPr>
          <w:rFonts w:hint="eastAsia" w:ascii="仿宋_GB2312" w:hAnsi="宋体" w:eastAsia="仿宋_GB2312"/>
          <w:sz w:val="30"/>
          <w:szCs w:val="30"/>
        </w:rPr>
        <w:t>第</w:t>
      </w:r>
      <w:r>
        <w:rPr>
          <w:rFonts w:hint="eastAsia" w:ascii="仿宋_GB2312" w:hAnsi="宋体" w:eastAsia="仿宋_GB2312"/>
          <w:sz w:val="30"/>
          <w:szCs w:val="30"/>
          <w:lang w:val="en-US" w:eastAsia="zh-CN"/>
        </w:rPr>
        <w:t>九</w:t>
      </w:r>
      <w:r>
        <w:rPr>
          <w:rFonts w:hint="eastAsia" w:ascii="仿宋_GB2312" w:hAnsi="宋体" w:eastAsia="仿宋_GB2312"/>
          <w:sz w:val="30"/>
          <w:szCs w:val="30"/>
        </w:rPr>
        <w:t>条</w:t>
      </w:r>
      <w:r>
        <w:rPr>
          <w:rFonts w:ascii="仿宋_GB2312" w:hAnsi="宋体" w:eastAsia="仿宋_GB2312"/>
          <w:sz w:val="30"/>
          <w:szCs w:val="30"/>
        </w:rPr>
        <w:t xml:space="preserve"> </w:t>
      </w:r>
      <w:r>
        <w:rPr>
          <w:rFonts w:hint="eastAsia" w:ascii="仿宋_GB2312" w:hAnsi="宋体" w:eastAsia="仿宋_GB2312"/>
          <w:sz w:val="30"/>
          <w:szCs w:val="30"/>
        </w:rPr>
        <w:t>甲乙</w:t>
      </w:r>
      <w:r>
        <w:rPr>
          <w:rFonts w:hint="eastAsia" w:ascii="仿宋_GB2312" w:hAnsi="宋体" w:eastAsia="仿宋_GB2312"/>
          <w:sz w:val="30"/>
          <w:szCs w:val="30"/>
          <w:lang w:val="en-US" w:eastAsia="zh-CN"/>
        </w:rPr>
        <w:t>丙三</w:t>
      </w:r>
      <w:r>
        <w:rPr>
          <w:rFonts w:hint="eastAsia" w:ascii="仿宋_GB2312" w:hAnsi="宋体" w:eastAsia="仿宋_GB2312"/>
          <w:sz w:val="30"/>
          <w:szCs w:val="30"/>
        </w:rPr>
        <w:t>方发生争议，应本着协商一致的原则解决，如合同争议经协商解决不成的，甲乙</w:t>
      </w:r>
      <w:r>
        <w:rPr>
          <w:rFonts w:hint="eastAsia" w:ascii="仿宋_GB2312" w:hAnsi="宋体" w:eastAsia="仿宋_GB2312"/>
          <w:sz w:val="30"/>
          <w:szCs w:val="30"/>
          <w:lang w:val="en-US" w:eastAsia="zh-CN"/>
        </w:rPr>
        <w:t>丙三</w:t>
      </w:r>
      <w:r>
        <w:rPr>
          <w:rFonts w:hint="eastAsia" w:ascii="仿宋_GB2312" w:hAnsi="宋体" w:eastAsia="仿宋_GB2312"/>
          <w:sz w:val="30"/>
          <w:szCs w:val="30"/>
        </w:rPr>
        <w:t>方均</w:t>
      </w:r>
      <w:r>
        <w:rPr>
          <w:rFonts w:hint="eastAsia" w:ascii="仿宋_GB2312" w:hAnsi="宋体" w:eastAsia="仿宋_GB2312"/>
          <w:sz w:val="30"/>
          <w:szCs w:val="30"/>
          <w:lang w:val="en-US" w:eastAsia="zh-CN"/>
        </w:rPr>
        <w:t>应</w:t>
      </w:r>
      <w:r>
        <w:rPr>
          <w:rFonts w:hint="eastAsia" w:ascii="仿宋_GB2312" w:hAnsi="宋体" w:eastAsia="仿宋_GB2312"/>
          <w:sz w:val="30"/>
          <w:szCs w:val="30"/>
        </w:rPr>
        <w:t>向</w:t>
      </w:r>
      <w:r>
        <w:rPr>
          <w:rFonts w:hint="eastAsia" w:ascii="仿宋_GB2312" w:hAnsi="宋体" w:eastAsia="仿宋_GB2312"/>
          <w:sz w:val="30"/>
          <w:szCs w:val="30"/>
          <w:lang w:val="en-US" w:eastAsia="zh-CN"/>
        </w:rPr>
        <w:t>甲方所在</w:t>
      </w:r>
      <w:r>
        <w:rPr>
          <w:rFonts w:hint="eastAsia" w:ascii="仿宋_GB2312" w:hAnsi="宋体" w:eastAsia="仿宋_GB2312"/>
          <w:sz w:val="30"/>
          <w:szCs w:val="30"/>
        </w:rPr>
        <w:t>地</w:t>
      </w:r>
      <w:r>
        <w:rPr>
          <w:rFonts w:hint="eastAsia" w:ascii="仿宋_GB2312" w:hAnsi="宋体" w:eastAsia="仿宋_GB2312"/>
          <w:sz w:val="30"/>
          <w:szCs w:val="30"/>
          <w:lang w:val="en-US" w:eastAsia="zh-CN"/>
        </w:rPr>
        <w:t>有管辖权</w:t>
      </w:r>
      <w:r>
        <w:rPr>
          <w:rFonts w:hint="eastAsia" w:ascii="仿宋_GB2312" w:hAnsi="宋体" w:eastAsia="仿宋_GB2312"/>
          <w:sz w:val="30"/>
          <w:szCs w:val="30"/>
        </w:rPr>
        <w:t>人民法院提起诉讼。</w:t>
      </w:r>
    </w:p>
    <w:p>
      <w:pPr>
        <w:adjustRightInd w:val="0"/>
        <w:snapToGrid w:val="0"/>
        <w:spacing w:line="360" w:lineRule="auto"/>
        <w:ind w:firstLine="570" w:firstLineChars="190"/>
        <w:jc w:val="left"/>
        <w:rPr>
          <w:rFonts w:ascii="仿宋_GB2312" w:hAnsi="宋体" w:eastAsia="仿宋_GB2312"/>
          <w:sz w:val="30"/>
          <w:szCs w:val="30"/>
        </w:rPr>
      </w:pPr>
      <w:r>
        <w:rPr>
          <w:rFonts w:hint="eastAsia" w:ascii="仿宋_GB2312" w:hAnsi="宋体" w:eastAsia="仿宋_GB2312"/>
          <w:sz w:val="30"/>
          <w:szCs w:val="30"/>
        </w:rPr>
        <w:t>第</w:t>
      </w:r>
      <w:r>
        <w:rPr>
          <w:rFonts w:hint="eastAsia" w:ascii="仿宋_GB2312" w:hAnsi="宋体" w:eastAsia="仿宋_GB2312"/>
          <w:sz w:val="30"/>
          <w:szCs w:val="30"/>
          <w:lang w:val="en-US" w:eastAsia="zh-CN"/>
        </w:rPr>
        <w:t>十</w:t>
      </w:r>
      <w:r>
        <w:rPr>
          <w:rFonts w:hint="eastAsia" w:ascii="仿宋_GB2312" w:hAnsi="宋体" w:eastAsia="仿宋_GB2312"/>
          <w:sz w:val="30"/>
          <w:szCs w:val="30"/>
        </w:rPr>
        <w:t>条</w:t>
      </w:r>
      <w:r>
        <w:rPr>
          <w:rFonts w:ascii="仿宋_GB2312" w:hAnsi="宋体" w:eastAsia="仿宋_GB2312"/>
          <w:sz w:val="30"/>
          <w:szCs w:val="30"/>
        </w:rPr>
        <w:t xml:space="preserve"> </w:t>
      </w:r>
      <w:r>
        <w:rPr>
          <w:rFonts w:hint="eastAsia" w:ascii="仿宋_GB2312" w:hAnsi="宋体" w:eastAsia="仿宋_GB2312"/>
          <w:sz w:val="30"/>
          <w:szCs w:val="30"/>
        </w:rPr>
        <w:t>本合同未尽事宜，《深圳市坪山区关于支持实体经济发展的若干措施》《深圳市坪山区经济发展专项资金管理办法》及其相关《实施细则》《坪山区关于促进集成电路第三代半导体产业发展若干措施》《深圳市坪山区循环经济与节能减排专项扶持细则》有规定的，按其规定执行。</w:t>
      </w:r>
    </w:p>
    <w:p>
      <w:pPr>
        <w:adjustRightInd w:val="0"/>
        <w:snapToGrid w:val="0"/>
        <w:spacing w:line="360" w:lineRule="auto"/>
        <w:ind w:firstLine="570" w:firstLineChars="190"/>
        <w:jc w:val="left"/>
        <w:rPr>
          <w:rFonts w:hint="eastAsia" w:ascii="仿宋_GB2312" w:hAnsi="宋体" w:eastAsia="仿宋_GB2312"/>
          <w:sz w:val="30"/>
          <w:szCs w:val="30"/>
        </w:rPr>
      </w:pPr>
      <w:r>
        <w:rPr>
          <w:rFonts w:hint="eastAsia" w:ascii="仿宋_GB2312" w:hAnsi="宋体" w:eastAsia="仿宋_GB2312"/>
          <w:sz w:val="30"/>
          <w:szCs w:val="30"/>
        </w:rPr>
        <w:t>第</w:t>
      </w:r>
      <w:r>
        <w:rPr>
          <w:rFonts w:hint="eastAsia" w:ascii="仿宋_GB2312" w:hAnsi="宋体" w:eastAsia="仿宋_GB2312"/>
          <w:sz w:val="30"/>
          <w:szCs w:val="30"/>
          <w:lang w:val="en-US" w:eastAsia="zh-CN"/>
        </w:rPr>
        <w:t>十一</w:t>
      </w:r>
      <w:r>
        <w:rPr>
          <w:rFonts w:hint="eastAsia" w:ascii="仿宋_GB2312" w:hAnsi="宋体" w:eastAsia="仿宋_GB2312"/>
          <w:sz w:val="30"/>
          <w:szCs w:val="30"/>
        </w:rPr>
        <w:t>条</w:t>
      </w:r>
      <w:r>
        <w:rPr>
          <w:rFonts w:ascii="仿宋_GB2312" w:hAnsi="宋体" w:eastAsia="仿宋_GB2312"/>
          <w:sz w:val="30"/>
          <w:szCs w:val="30"/>
        </w:rPr>
        <w:t xml:space="preserve"> </w:t>
      </w:r>
      <w:r>
        <w:rPr>
          <w:rFonts w:hint="eastAsia" w:ascii="仿宋_GB2312" w:hAnsi="宋体" w:eastAsia="仿宋_GB2312"/>
          <w:sz w:val="30"/>
          <w:szCs w:val="30"/>
        </w:rPr>
        <w:t>本合同是一式四份，具有同等法律效力</w:t>
      </w:r>
      <w:r>
        <w:rPr>
          <w:rFonts w:hint="eastAsia" w:ascii="仿宋_GB2312" w:hAnsi="宋体" w:eastAsia="仿宋_GB2312"/>
          <w:sz w:val="30"/>
          <w:szCs w:val="30"/>
          <w:lang w:eastAsia="zh-CN"/>
        </w:rPr>
        <w:t>。本合同</w:t>
      </w:r>
      <w:r>
        <w:rPr>
          <w:rFonts w:hint="eastAsia" w:ascii="仿宋_GB2312" w:hAnsi="宋体" w:eastAsia="仿宋_GB2312"/>
          <w:sz w:val="30"/>
          <w:szCs w:val="30"/>
        </w:rPr>
        <w:t>自</w:t>
      </w:r>
      <w:r>
        <w:rPr>
          <w:rFonts w:hint="eastAsia" w:ascii="仿宋_GB2312" w:hAnsi="宋体" w:eastAsia="仿宋_GB2312"/>
          <w:sz w:val="30"/>
          <w:szCs w:val="30"/>
          <w:lang w:val="en-US" w:eastAsia="zh-CN"/>
        </w:rPr>
        <w:t>三方</w:t>
      </w:r>
      <w:r>
        <w:rPr>
          <w:rFonts w:hint="eastAsia" w:ascii="仿宋_GB2312" w:hAnsi="宋体" w:eastAsia="仿宋_GB2312"/>
          <w:sz w:val="30"/>
          <w:szCs w:val="30"/>
        </w:rPr>
        <w:t>签署之日起生效。</w:t>
      </w:r>
    </w:p>
    <w:p>
      <w:pPr>
        <w:adjustRightInd w:val="0"/>
        <w:snapToGrid w:val="0"/>
        <w:spacing w:line="360" w:lineRule="auto"/>
        <w:ind w:firstLine="570" w:firstLineChars="19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第十二条 经乙方、丙方确认，因本次资助所需，书面文件送达及争议解决时法律文书送达联系人及地址如下：</w:t>
      </w:r>
    </w:p>
    <w:tbl>
      <w:tblPr>
        <w:tblStyle w:val="7"/>
        <w:tblW w:w="9795"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0"/>
        <w:gridCol w:w="4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60" w:type="dxa"/>
            <w:tcBorders>
              <w:top w:val="nil"/>
              <w:left w:val="nil"/>
              <w:bottom w:val="nil"/>
              <w:right w:val="nil"/>
            </w:tcBorders>
          </w:tcPr>
          <w:p>
            <w:pPr>
              <w:adjustRightInd w:val="0"/>
              <w:snapToGrid w:val="0"/>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乙方（公司名称）：</w:t>
            </w:r>
          </w:p>
          <w:p>
            <w:pPr>
              <w:adjustRightInd w:val="0"/>
              <w:snapToGrid w:val="0"/>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联系人：</w:t>
            </w:r>
          </w:p>
          <w:p>
            <w:pPr>
              <w:adjustRightInd w:val="0"/>
              <w:snapToGrid w:val="0"/>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邮箱：</w:t>
            </w:r>
          </w:p>
          <w:p>
            <w:pPr>
              <w:adjustRightInd w:val="0"/>
              <w:snapToGrid w:val="0"/>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联系电话：</w:t>
            </w:r>
          </w:p>
          <w:p>
            <w:pPr>
              <w:adjustRightInd w:val="0"/>
              <w:snapToGrid w:val="0"/>
              <w:spacing w:line="360" w:lineRule="auto"/>
              <w:jc w:val="left"/>
              <w:rPr>
                <w:rFonts w:hint="eastAsia" w:ascii="仿宋_GB2312" w:hAnsi="宋体" w:eastAsia="仿宋_GB2312"/>
                <w:sz w:val="30"/>
                <w:szCs w:val="30"/>
                <w:vertAlign w:val="baseline"/>
                <w:lang w:val="en-US" w:eastAsia="zh-CN"/>
              </w:rPr>
            </w:pPr>
            <w:r>
              <w:rPr>
                <w:rFonts w:hint="eastAsia" w:ascii="仿宋_GB2312" w:hAnsi="宋体" w:eastAsia="仿宋_GB2312"/>
                <w:sz w:val="24"/>
                <w:szCs w:val="24"/>
                <w:lang w:val="en-US" w:eastAsia="zh-CN"/>
              </w:rPr>
              <w:t>联系地址：</w:t>
            </w:r>
          </w:p>
        </w:tc>
        <w:tc>
          <w:tcPr>
            <w:tcW w:w="4635" w:type="dxa"/>
            <w:tcBorders>
              <w:top w:val="nil"/>
              <w:left w:val="nil"/>
              <w:bottom w:val="nil"/>
              <w:right w:val="nil"/>
            </w:tcBorders>
          </w:tcPr>
          <w:p>
            <w:pPr>
              <w:adjustRightInd w:val="0"/>
              <w:snapToGrid w:val="0"/>
              <w:spacing w:line="360" w:lineRule="auto"/>
              <w:jc w:val="left"/>
              <w:rPr>
                <w:rFonts w:hint="eastAsia" w:ascii="仿宋_GB2312" w:hAnsi="宋体" w:eastAsia="仿宋_GB2312"/>
                <w:sz w:val="24"/>
                <w:szCs w:val="24"/>
                <w:vertAlign w:val="baseline"/>
                <w:lang w:val="en-US" w:eastAsia="zh-CN"/>
              </w:rPr>
            </w:pPr>
            <w:r>
              <w:rPr>
                <w:rFonts w:hint="eastAsia" w:ascii="仿宋_GB2312" w:hAnsi="宋体" w:eastAsia="仿宋_GB2312"/>
                <w:sz w:val="24"/>
                <w:szCs w:val="24"/>
                <w:vertAlign w:val="baseline"/>
                <w:lang w:val="en-US" w:eastAsia="zh-CN"/>
              </w:rPr>
              <w:t>丙方（法定代表人）：</w:t>
            </w:r>
          </w:p>
          <w:p>
            <w:pPr>
              <w:adjustRightInd w:val="0"/>
              <w:snapToGrid w:val="0"/>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邮箱：</w:t>
            </w:r>
          </w:p>
          <w:p>
            <w:pPr>
              <w:adjustRightInd w:val="0"/>
              <w:snapToGrid w:val="0"/>
              <w:spacing w:line="360" w:lineRule="auto"/>
              <w:ind w:firstLine="0" w:firstLineChars="0"/>
              <w:jc w:val="left"/>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联系电话：</w:t>
            </w:r>
          </w:p>
          <w:p>
            <w:pPr>
              <w:adjustRightInd w:val="0"/>
              <w:snapToGrid w:val="0"/>
              <w:spacing w:line="360" w:lineRule="auto"/>
              <w:jc w:val="left"/>
              <w:rPr>
                <w:rFonts w:hint="eastAsia" w:ascii="仿宋_GB2312" w:hAnsi="宋体" w:eastAsia="仿宋_GB2312"/>
                <w:sz w:val="30"/>
                <w:szCs w:val="30"/>
                <w:vertAlign w:val="baseline"/>
                <w:lang w:val="en-US" w:eastAsia="zh-CN"/>
              </w:rPr>
            </w:pPr>
            <w:r>
              <w:rPr>
                <w:rFonts w:hint="eastAsia" w:ascii="仿宋_GB2312" w:hAnsi="宋体" w:eastAsia="仿宋_GB2312"/>
                <w:sz w:val="24"/>
                <w:szCs w:val="24"/>
                <w:lang w:val="en-US" w:eastAsia="zh-CN"/>
              </w:rPr>
              <w:t>联系地址：</w:t>
            </w:r>
          </w:p>
        </w:tc>
      </w:tr>
    </w:tbl>
    <w:p>
      <w:pPr>
        <w:adjustRightInd w:val="0"/>
        <w:snapToGrid w:val="0"/>
        <w:spacing w:line="360" w:lineRule="auto"/>
        <w:ind w:firstLine="570" w:firstLineChars="19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以上信息如有变化，应书面通知甲方，如因上述信息错误或未及时书面告知甲方导致无法直接送达的，书面文件发出后第7日视为已送达。</w:t>
      </w:r>
    </w:p>
    <w:p>
      <w:pPr>
        <w:jc w:val="center"/>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以下无正文，</w:t>
      </w:r>
      <w:r>
        <w:rPr>
          <w:rFonts w:hint="eastAsia" w:ascii="仿宋_GB2312" w:hAnsi="宋体" w:eastAsia="仿宋_GB2312"/>
          <w:sz w:val="30"/>
          <w:szCs w:val="30"/>
        </w:rPr>
        <w:t>为</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坪山区</w:t>
      </w:r>
      <w:r>
        <w:rPr>
          <w:rFonts w:hint="eastAsia" w:ascii="仿宋_GB2312" w:hAnsi="宋体" w:eastAsia="仿宋_GB2312"/>
          <w:sz w:val="30"/>
          <w:szCs w:val="30"/>
          <w:lang w:eastAsia="zh-CN"/>
        </w:rPr>
        <w:t>20</w:t>
      </w:r>
      <w:r>
        <w:rPr>
          <w:rFonts w:hint="eastAsia" w:ascii="仿宋_GB2312" w:hAnsi="宋体" w:eastAsia="仿宋_GB2312"/>
          <w:sz w:val="30"/>
          <w:szCs w:val="30"/>
          <w:lang w:val="en-US" w:eastAsia="zh-CN"/>
        </w:rPr>
        <w:t>20</w:t>
      </w:r>
      <w:r>
        <w:rPr>
          <w:rFonts w:hint="eastAsia" w:ascii="仿宋_GB2312" w:hAnsi="宋体" w:eastAsia="仿宋_GB2312"/>
          <w:sz w:val="30"/>
          <w:szCs w:val="30"/>
          <w:lang w:eastAsia="zh-CN"/>
        </w:rPr>
        <w:t>年度经济发展专项资金项目资助</w:t>
      </w:r>
      <w:r>
        <w:rPr>
          <w:rFonts w:hint="eastAsia" w:ascii="仿宋_GB2312" w:hAnsi="宋体" w:eastAsia="仿宋_GB2312"/>
          <w:sz w:val="30"/>
          <w:szCs w:val="30"/>
          <w:lang w:val="en-US" w:eastAsia="zh-CN"/>
        </w:rPr>
        <w:t>合同书</w:t>
      </w:r>
      <w:r>
        <w:rPr>
          <w:rFonts w:hint="eastAsia" w:ascii="仿宋_GB2312" w:hAnsi="宋体" w:eastAsia="仿宋_GB2312"/>
          <w:sz w:val="30"/>
          <w:szCs w:val="30"/>
          <w:lang w:eastAsia="zh-CN"/>
        </w:rPr>
        <w:t>》</w:t>
      </w:r>
      <w:r>
        <w:rPr>
          <w:rFonts w:hint="eastAsia" w:ascii="仿宋_GB2312" w:hAnsi="宋体" w:eastAsia="仿宋_GB2312"/>
          <w:sz w:val="30"/>
          <w:szCs w:val="30"/>
        </w:rPr>
        <w:t>签署页）</w:t>
      </w:r>
    </w:p>
    <w:p>
      <w:pPr>
        <w:jc w:val="center"/>
        <w:rPr>
          <w:rFonts w:hint="eastAsia"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rPr>
          <w:rFonts w:ascii="仿宋_GB2312" w:hAnsi="宋体" w:eastAsia="仿宋_GB2312"/>
          <w:sz w:val="30"/>
          <w:szCs w:val="30"/>
        </w:rPr>
      </w:pPr>
    </w:p>
    <w:p>
      <w:pPr>
        <w:jc w:val="center"/>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本页无正文，</w:t>
      </w:r>
      <w:r>
        <w:rPr>
          <w:rFonts w:hint="eastAsia" w:ascii="仿宋_GB2312" w:hAnsi="宋体" w:eastAsia="仿宋_GB2312"/>
          <w:sz w:val="30"/>
          <w:szCs w:val="30"/>
        </w:rPr>
        <w:t>为</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坪山区</w:t>
      </w:r>
      <w:r>
        <w:rPr>
          <w:rFonts w:hint="eastAsia" w:ascii="仿宋_GB2312" w:hAnsi="宋体" w:eastAsia="仿宋_GB2312"/>
          <w:sz w:val="30"/>
          <w:szCs w:val="30"/>
          <w:lang w:eastAsia="zh-CN"/>
        </w:rPr>
        <w:t>20</w:t>
      </w:r>
      <w:r>
        <w:rPr>
          <w:rFonts w:hint="eastAsia" w:ascii="仿宋_GB2312" w:hAnsi="宋体" w:eastAsia="仿宋_GB2312"/>
          <w:sz w:val="30"/>
          <w:szCs w:val="30"/>
          <w:lang w:val="en-US" w:eastAsia="zh-CN"/>
        </w:rPr>
        <w:t>20</w:t>
      </w:r>
      <w:r>
        <w:rPr>
          <w:rFonts w:hint="eastAsia" w:ascii="仿宋_GB2312" w:hAnsi="宋体" w:eastAsia="仿宋_GB2312"/>
          <w:sz w:val="30"/>
          <w:szCs w:val="30"/>
          <w:lang w:eastAsia="zh-CN"/>
        </w:rPr>
        <w:t>年度经济发展专项资金项目资助</w:t>
      </w:r>
      <w:r>
        <w:rPr>
          <w:rFonts w:hint="eastAsia" w:ascii="仿宋_GB2312" w:hAnsi="宋体" w:eastAsia="仿宋_GB2312"/>
          <w:sz w:val="30"/>
          <w:szCs w:val="30"/>
          <w:lang w:val="en-US" w:eastAsia="zh-CN"/>
        </w:rPr>
        <w:t>合同书</w:t>
      </w:r>
      <w:r>
        <w:rPr>
          <w:rFonts w:hint="eastAsia" w:ascii="仿宋_GB2312" w:hAnsi="宋体" w:eastAsia="仿宋_GB2312"/>
          <w:sz w:val="30"/>
          <w:szCs w:val="30"/>
          <w:lang w:eastAsia="zh-CN"/>
        </w:rPr>
        <w:t>》</w:t>
      </w:r>
      <w:r>
        <w:rPr>
          <w:rFonts w:hint="eastAsia" w:ascii="仿宋_GB2312" w:hAnsi="宋体" w:eastAsia="仿宋_GB2312"/>
          <w:sz w:val="30"/>
          <w:szCs w:val="30"/>
        </w:rPr>
        <w:t>签署页）</w:t>
      </w:r>
    </w:p>
    <w:p>
      <w:pPr>
        <w:jc w:val="center"/>
        <w:rPr>
          <w:rFonts w:hint="eastAsia" w:ascii="仿宋_GB2312" w:hAnsi="宋体" w:eastAsia="仿宋_GB2312"/>
          <w:sz w:val="30"/>
          <w:szCs w:val="30"/>
        </w:rPr>
      </w:pPr>
    </w:p>
    <w:p>
      <w:pPr>
        <w:spacing w:line="360" w:lineRule="auto"/>
        <w:jc w:val="left"/>
        <w:rPr>
          <w:rFonts w:ascii="仿宋_GB2312" w:hAnsi="仿宋" w:eastAsia="仿宋_GB2312"/>
          <w:b/>
          <w:color w:val="000000"/>
          <w:sz w:val="28"/>
        </w:rPr>
      </w:pPr>
      <w:r>
        <w:rPr>
          <w:rFonts w:hint="eastAsia" w:ascii="仿宋_GB2312" w:hAnsi="仿宋" w:eastAsia="仿宋_GB2312"/>
          <w:color w:val="000000"/>
          <w:sz w:val="28"/>
        </w:rPr>
        <w:t>甲方：</w:t>
      </w:r>
      <w:r>
        <w:rPr>
          <w:rFonts w:hint="eastAsia" w:ascii="仿宋_GB2312" w:hAnsi="仿宋" w:eastAsia="仿宋_GB2312"/>
          <w:color w:val="000000"/>
          <w:kern w:val="0"/>
          <w:sz w:val="28"/>
        </w:rPr>
        <w:t>深圳市坪山区工业和信息化局</w:t>
      </w:r>
    </w:p>
    <w:p>
      <w:pPr>
        <w:spacing w:line="360" w:lineRule="auto"/>
        <w:jc w:val="left"/>
        <w:rPr>
          <w:rFonts w:ascii="仿宋_GB2312" w:hAnsi="仿宋" w:eastAsia="仿宋_GB2312"/>
          <w:color w:val="000000"/>
          <w:sz w:val="28"/>
        </w:rPr>
      </w:pPr>
      <w:r>
        <w:rPr>
          <w:rFonts w:hint="eastAsia" w:ascii="仿宋_GB2312" w:hAnsi="仿宋" w:eastAsia="仿宋_GB2312"/>
          <w:color w:val="000000"/>
          <w:sz w:val="28"/>
        </w:rPr>
        <w:t>负责人或授权代表签字：</w:t>
      </w:r>
    </w:p>
    <w:p>
      <w:pPr>
        <w:spacing w:line="360" w:lineRule="auto"/>
        <w:rPr>
          <w:rFonts w:ascii="仿宋_GB2312" w:hAnsi="仿宋" w:eastAsia="仿宋_GB2312"/>
          <w:color w:val="000000"/>
          <w:sz w:val="28"/>
        </w:rPr>
      </w:pPr>
      <w:r>
        <w:rPr>
          <w:rFonts w:hint="eastAsia" w:ascii="仿宋_GB2312" w:hAnsi="仿宋" w:eastAsia="仿宋_GB2312"/>
          <w:color w:val="000000"/>
          <w:sz w:val="28"/>
        </w:rPr>
        <w:t>单位签章：</w:t>
      </w:r>
    </w:p>
    <w:p>
      <w:pPr>
        <w:spacing w:line="360" w:lineRule="auto"/>
        <w:rPr>
          <w:rFonts w:ascii="仿宋_GB2312" w:hAnsi="仿宋" w:eastAsia="仿宋_GB2312"/>
          <w:color w:val="000000"/>
          <w:sz w:val="28"/>
        </w:rPr>
      </w:pPr>
    </w:p>
    <w:p>
      <w:pPr>
        <w:spacing w:line="360" w:lineRule="auto"/>
        <w:ind w:firstLine="1120" w:firstLineChars="400"/>
        <w:rPr>
          <w:rFonts w:ascii="仿宋_GB2312" w:hAnsi="仿宋" w:eastAsia="仿宋_GB2312"/>
          <w:color w:val="000000"/>
          <w:sz w:val="28"/>
        </w:rPr>
      </w:pPr>
      <w:r>
        <w:rPr>
          <w:rFonts w:hint="eastAsia" w:ascii="仿宋_GB2312" w:hAnsi="仿宋" w:eastAsia="仿宋_GB2312"/>
          <w:color w:val="000000"/>
          <w:sz w:val="28"/>
        </w:rPr>
        <w:t>年</w:t>
      </w:r>
      <w:r>
        <w:rPr>
          <w:rFonts w:ascii="仿宋_GB2312" w:hAnsi="仿宋" w:eastAsia="仿宋_GB2312"/>
          <w:color w:val="000000"/>
          <w:sz w:val="28"/>
        </w:rPr>
        <w:t xml:space="preserve">    </w:t>
      </w:r>
      <w:r>
        <w:rPr>
          <w:rFonts w:hint="eastAsia" w:ascii="仿宋_GB2312" w:hAnsi="仿宋" w:eastAsia="仿宋_GB2312"/>
          <w:color w:val="000000"/>
          <w:sz w:val="28"/>
        </w:rPr>
        <w:t>月</w:t>
      </w:r>
      <w:r>
        <w:rPr>
          <w:rFonts w:ascii="仿宋_GB2312" w:hAnsi="仿宋" w:eastAsia="仿宋_GB2312"/>
          <w:color w:val="000000"/>
          <w:sz w:val="28"/>
        </w:rPr>
        <w:t xml:space="preserve">    </w:t>
      </w:r>
      <w:r>
        <w:rPr>
          <w:rFonts w:hint="eastAsia" w:ascii="仿宋_GB2312" w:hAnsi="仿宋" w:eastAsia="仿宋_GB2312"/>
          <w:color w:val="000000"/>
          <w:sz w:val="28"/>
        </w:rPr>
        <w:t>日</w:t>
      </w:r>
    </w:p>
    <w:p>
      <w:pPr>
        <w:spacing w:line="360" w:lineRule="auto"/>
        <w:jc w:val="left"/>
        <w:rPr>
          <w:rFonts w:ascii="仿宋_GB2312" w:hAnsi="宋体" w:eastAsia="仿宋_GB2312" w:cs="宋体"/>
          <w:color w:val="000000"/>
          <w:kern w:val="0"/>
          <w:sz w:val="28"/>
          <w:szCs w:val="28"/>
          <w:u w:val="single"/>
        </w:rPr>
      </w:pPr>
    </w:p>
    <w:p>
      <w:pPr>
        <w:spacing w:line="360" w:lineRule="auto"/>
        <w:jc w:val="left"/>
        <w:rPr>
          <w:rFonts w:ascii="仿宋_GB2312" w:hAnsi="仿宋" w:eastAsia="仿宋_GB2312"/>
          <w:color w:val="000000"/>
          <w:sz w:val="28"/>
        </w:rPr>
      </w:pPr>
      <w:r>
        <w:rPr>
          <w:rFonts w:hint="eastAsia" w:ascii="仿宋_GB2312" w:hAnsi="仿宋" w:eastAsia="仿宋_GB2312"/>
          <w:color w:val="000000"/>
          <w:sz w:val="28"/>
        </w:rPr>
        <w:t>乙方：</w:t>
      </w:r>
    </w:p>
    <w:p>
      <w:pPr>
        <w:spacing w:line="360" w:lineRule="auto"/>
        <w:jc w:val="left"/>
        <w:rPr>
          <w:rFonts w:ascii="仿宋_GB2312" w:hAnsi="仿宋" w:eastAsia="仿宋_GB2312"/>
          <w:color w:val="000000"/>
          <w:sz w:val="28"/>
        </w:rPr>
      </w:pPr>
      <w:r>
        <w:rPr>
          <w:rFonts w:hint="eastAsia" w:ascii="仿宋_GB2312" w:hAnsi="仿宋" w:eastAsia="仿宋_GB2312"/>
          <w:color w:val="000000"/>
          <w:sz w:val="28"/>
        </w:rPr>
        <w:t>法定代表人或授权代表签字：</w:t>
      </w:r>
    </w:p>
    <w:p>
      <w:pPr>
        <w:spacing w:line="360" w:lineRule="auto"/>
        <w:jc w:val="left"/>
        <w:rPr>
          <w:rFonts w:ascii="仿宋_GB2312" w:hAnsi="仿宋" w:eastAsia="仿宋_GB2312"/>
          <w:color w:val="000000"/>
          <w:sz w:val="28"/>
        </w:rPr>
      </w:pPr>
      <w:r>
        <w:rPr>
          <w:rFonts w:hint="eastAsia" w:ascii="仿宋_GB2312" w:hAnsi="仿宋" w:eastAsia="仿宋_GB2312"/>
          <w:color w:val="000000"/>
          <w:sz w:val="28"/>
        </w:rPr>
        <w:t>单位盖章：</w:t>
      </w:r>
    </w:p>
    <w:p>
      <w:pPr>
        <w:spacing w:line="360" w:lineRule="auto"/>
        <w:jc w:val="left"/>
        <w:rPr>
          <w:rFonts w:ascii="仿宋_GB2312" w:hAnsi="仿宋" w:eastAsia="仿宋_GB2312"/>
          <w:color w:val="000000"/>
          <w:sz w:val="28"/>
        </w:rPr>
      </w:pPr>
    </w:p>
    <w:p>
      <w:pPr>
        <w:spacing w:line="360" w:lineRule="auto"/>
        <w:ind w:firstLine="1120" w:firstLineChars="400"/>
        <w:rPr>
          <w:rFonts w:hint="eastAsia" w:ascii="仿宋_GB2312" w:hAnsi="仿宋" w:eastAsia="仿宋_GB2312"/>
          <w:color w:val="000000"/>
          <w:sz w:val="28"/>
        </w:rPr>
      </w:pPr>
      <w:r>
        <w:rPr>
          <w:rFonts w:hint="eastAsia" w:ascii="仿宋_GB2312" w:hAnsi="仿宋" w:eastAsia="仿宋_GB2312"/>
          <w:color w:val="000000"/>
          <w:sz w:val="28"/>
        </w:rPr>
        <w:t>年</w:t>
      </w:r>
      <w:r>
        <w:rPr>
          <w:rFonts w:ascii="仿宋_GB2312" w:hAnsi="仿宋" w:eastAsia="仿宋_GB2312"/>
          <w:color w:val="000000"/>
          <w:sz w:val="28"/>
        </w:rPr>
        <w:t xml:space="preserve">    </w:t>
      </w:r>
      <w:r>
        <w:rPr>
          <w:rFonts w:hint="eastAsia" w:ascii="仿宋_GB2312" w:hAnsi="仿宋" w:eastAsia="仿宋_GB2312"/>
          <w:color w:val="000000"/>
          <w:sz w:val="28"/>
        </w:rPr>
        <w:t>月</w:t>
      </w:r>
      <w:r>
        <w:rPr>
          <w:rFonts w:ascii="仿宋_GB2312" w:hAnsi="仿宋" w:eastAsia="仿宋_GB2312"/>
          <w:color w:val="000000"/>
          <w:sz w:val="28"/>
        </w:rPr>
        <w:t xml:space="preserve">    </w:t>
      </w:r>
      <w:r>
        <w:rPr>
          <w:rFonts w:hint="eastAsia" w:ascii="仿宋_GB2312" w:hAnsi="仿宋" w:eastAsia="仿宋_GB2312"/>
          <w:color w:val="000000"/>
          <w:sz w:val="28"/>
        </w:rPr>
        <w:t>日</w:t>
      </w:r>
    </w:p>
    <w:p>
      <w:pPr>
        <w:spacing w:line="360" w:lineRule="auto"/>
        <w:ind w:firstLine="1120" w:firstLineChars="400"/>
        <w:rPr>
          <w:rFonts w:hint="eastAsia" w:ascii="仿宋_GB2312" w:hAnsi="仿宋" w:eastAsia="仿宋_GB2312"/>
          <w:color w:val="000000"/>
          <w:sz w:val="28"/>
        </w:rPr>
      </w:pPr>
    </w:p>
    <w:p>
      <w:pPr>
        <w:spacing w:line="360" w:lineRule="auto"/>
        <w:ind w:firstLine="1120" w:firstLineChars="400"/>
        <w:rPr>
          <w:rFonts w:hint="eastAsia" w:ascii="仿宋_GB2312" w:hAnsi="仿宋" w:eastAsia="仿宋_GB2312"/>
          <w:color w:val="000000"/>
          <w:sz w:val="28"/>
        </w:rPr>
      </w:pPr>
    </w:p>
    <w:p>
      <w:pPr>
        <w:spacing w:line="360" w:lineRule="auto"/>
        <w:ind w:firstLine="0" w:firstLineChars="0"/>
        <w:rPr>
          <w:rFonts w:hint="eastAsia" w:ascii="仿宋_GB2312" w:hAnsi="仿宋" w:eastAsia="仿宋_GB2312"/>
          <w:color w:val="000000"/>
          <w:sz w:val="28"/>
          <w:lang w:eastAsia="zh-CN"/>
        </w:rPr>
      </w:pPr>
      <w:r>
        <w:rPr>
          <w:rFonts w:hint="eastAsia" w:ascii="仿宋_GB2312" w:hAnsi="仿宋" w:eastAsia="仿宋_GB2312"/>
          <w:color w:val="000000"/>
          <w:sz w:val="28"/>
          <w:lang w:val="en-US" w:eastAsia="zh-CN"/>
        </w:rPr>
        <w:t>丙</w:t>
      </w:r>
      <w:r>
        <w:rPr>
          <w:rFonts w:hint="eastAsia" w:ascii="仿宋_GB2312" w:hAnsi="仿宋" w:eastAsia="仿宋_GB2312"/>
          <w:color w:val="000000"/>
          <w:sz w:val="28"/>
        </w:rPr>
        <w:t>方</w:t>
      </w:r>
      <w:r>
        <w:rPr>
          <w:rFonts w:hint="eastAsia" w:ascii="仿宋_GB2312" w:hAnsi="仿宋" w:eastAsia="仿宋_GB2312"/>
          <w:color w:val="000000"/>
          <w:sz w:val="28"/>
          <w:lang w:eastAsia="zh-CN"/>
        </w:rPr>
        <w:t>（</w:t>
      </w:r>
      <w:r>
        <w:rPr>
          <w:rFonts w:hint="eastAsia" w:ascii="仿宋_GB2312" w:hAnsi="仿宋" w:eastAsia="仿宋_GB2312"/>
          <w:color w:val="000000"/>
          <w:sz w:val="28"/>
          <w:lang w:val="en-US" w:eastAsia="zh-CN"/>
        </w:rPr>
        <w:t>法定代表人及保证人</w:t>
      </w:r>
      <w:r>
        <w:rPr>
          <w:rFonts w:hint="eastAsia" w:ascii="仿宋_GB2312" w:hAnsi="仿宋" w:eastAsia="仿宋_GB2312"/>
          <w:color w:val="000000"/>
          <w:sz w:val="28"/>
          <w:lang w:eastAsia="zh-CN"/>
        </w:rPr>
        <w:t>）：</w:t>
      </w:r>
    </w:p>
    <w:p>
      <w:pPr>
        <w:spacing w:line="360" w:lineRule="auto"/>
        <w:ind w:firstLine="0" w:firstLineChars="0"/>
        <w:rPr>
          <w:rFonts w:hint="eastAsia" w:ascii="仿宋_GB2312" w:hAnsi="仿宋" w:eastAsia="仿宋_GB2312"/>
          <w:color w:val="000000"/>
          <w:sz w:val="28"/>
          <w:lang w:eastAsia="zh-CN"/>
        </w:rPr>
      </w:pPr>
    </w:p>
    <w:p>
      <w:pPr>
        <w:ind w:firstLine="1120" w:firstLineChars="400"/>
      </w:pPr>
      <w:r>
        <w:rPr>
          <w:rFonts w:hint="eastAsia" w:ascii="仿宋_GB2312" w:hAnsi="仿宋" w:eastAsia="仿宋_GB2312"/>
          <w:color w:val="000000"/>
          <w:sz w:val="28"/>
        </w:rPr>
        <w:t>年</w:t>
      </w:r>
      <w:r>
        <w:rPr>
          <w:rFonts w:ascii="仿宋_GB2312" w:hAnsi="仿宋" w:eastAsia="仿宋_GB2312"/>
          <w:color w:val="000000"/>
          <w:sz w:val="28"/>
        </w:rPr>
        <w:t xml:space="preserve">    </w:t>
      </w:r>
      <w:r>
        <w:rPr>
          <w:rFonts w:hint="eastAsia" w:ascii="仿宋_GB2312" w:hAnsi="仿宋" w:eastAsia="仿宋_GB2312"/>
          <w:color w:val="000000"/>
          <w:sz w:val="28"/>
        </w:rPr>
        <w:t>月</w:t>
      </w:r>
      <w:r>
        <w:rPr>
          <w:rFonts w:ascii="仿宋_GB2312" w:hAnsi="仿宋" w:eastAsia="仿宋_GB2312"/>
          <w:color w:val="000000"/>
          <w:sz w:val="28"/>
        </w:rPr>
        <w:t xml:space="preserve"> </w:t>
      </w:r>
      <w:r>
        <w:rPr>
          <w:rFonts w:hint="eastAsia" w:ascii="仿宋_GB2312" w:hAnsi="仿宋" w:eastAsia="仿宋_GB2312"/>
          <w:color w:val="000000"/>
          <w:sz w:val="28"/>
          <w:lang w:val="en-US" w:eastAsia="zh-CN"/>
        </w:rPr>
        <w:t xml:space="preserve"> </w:t>
      </w:r>
      <w:r>
        <w:rPr>
          <w:rFonts w:ascii="仿宋_GB2312" w:hAnsi="仿宋" w:eastAsia="仿宋_GB2312"/>
          <w:color w:val="000000"/>
          <w:sz w:val="28"/>
        </w:rPr>
        <w:t xml:space="preserve">  </w:t>
      </w:r>
      <w:r>
        <w:rPr>
          <w:rFonts w:hint="eastAsia" w:ascii="仿宋_GB2312" w:hAnsi="仿宋" w:eastAsia="仿宋_GB2312"/>
          <w:color w:val="000000"/>
          <w:sz w:val="28"/>
          <w:lang w:val="en-US" w:eastAsia="zh-CN"/>
        </w:rPr>
        <w:t>日</w:t>
      </w:r>
    </w:p>
    <w:p>
      <w:pPr>
        <w:spacing w:line="360" w:lineRule="auto"/>
        <w:ind w:firstLine="840" w:firstLineChars="400"/>
        <w:jc w:val="both"/>
        <w:rPr>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粗黑">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pPr>
    <w:r>
      <w:fldChar w:fldCharType="begin"/>
    </w:r>
    <w: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03CA8"/>
    <w:multiLevelType w:val="singleLevel"/>
    <w:tmpl w:val="33403CA8"/>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413A0"/>
    <w:rsid w:val="2F7413A0"/>
    <w:rsid w:val="5EE95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0"/>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5">
    <w:name w:val="page number"/>
    <w:basedOn w:val="4"/>
    <w:qFormat/>
    <w:uiPriority w:val="99"/>
    <w:rPr>
      <w:rFonts w:cs="Times New Roman"/>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2021-06-17T03:39:00Z</dcterms:created>
  <dc:creator>李诗雯</dc:creator>
  <cp:lastModifiedBy>李诗雯</cp:lastModifiedBy>
  <dcterms:modified xsi:type="dcterms:W3CDTF">2021-06-17T06:35:28Z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