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63F" w:rsidRDefault="00E6163F" w:rsidP="00E6163F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附件：</w:t>
      </w:r>
    </w:p>
    <w:p w:rsidR="00E6163F" w:rsidRDefault="00E6163F" w:rsidP="00E6163F">
      <w:pPr>
        <w:rPr>
          <w:rFonts w:ascii="仿宋_GB2312" w:eastAsia="仿宋_GB2312" w:hAnsi="Tahoma" w:cs="Tahoma" w:hint="eastAsia"/>
          <w:color w:val="000000"/>
          <w:sz w:val="32"/>
          <w:szCs w:val="32"/>
        </w:rPr>
      </w:pPr>
    </w:p>
    <w:p w:rsidR="00E6163F" w:rsidRDefault="00E6163F" w:rsidP="00E6163F">
      <w:pPr>
        <w:jc w:val="center"/>
        <w:rPr>
          <w:rFonts w:ascii="仿宋" w:eastAsia="仿宋" w:hAnsi="仿宋" w:cs="仿宋" w:hint="eastAsia"/>
          <w:b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sz w:val="32"/>
          <w:szCs w:val="32"/>
        </w:rPr>
        <w:t>2021年宝安区文化产业发展资金拟资助项目汇总表</w:t>
      </w:r>
    </w:p>
    <w:p w:rsidR="00E6163F" w:rsidRDefault="00E6163F" w:rsidP="00E6163F">
      <w:pPr>
        <w:jc w:val="center"/>
        <w:rPr>
          <w:rFonts w:ascii="仿宋" w:eastAsia="仿宋" w:hAnsi="仿宋" w:cs="仿宋" w:hint="eastAsia"/>
          <w:b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sz w:val="32"/>
          <w:szCs w:val="32"/>
        </w:rPr>
        <w:t>(优质文化企业成长奖励、房租补贴)</w:t>
      </w:r>
    </w:p>
    <w:p w:rsidR="00E6163F" w:rsidRDefault="00E6163F" w:rsidP="00E6163F">
      <w:pPr>
        <w:jc w:val="center"/>
        <w:rPr>
          <w:rFonts w:ascii="仿宋" w:eastAsia="仿宋" w:hAnsi="仿宋" w:cs="仿宋" w:hint="eastAsia"/>
          <w:b/>
          <w:color w:val="000000"/>
          <w:sz w:val="32"/>
          <w:szCs w:val="32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6"/>
        <w:gridCol w:w="1884"/>
        <w:gridCol w:w="3132"/>
        <w:gridCol w:w="3156"/>
        <w:gridCol w:w="1212"/>
      </w:tblGrid>
      <w:tr w:rsidR="00E6163F" w:rsidTr="00E6163F">
        <w:trPr>
          <w:trHeight w:val="96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spacing w:line="58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spacing w:line="58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spacing w:line="58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spacing w:line="58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</w:rPr>
              <w:t>单位地址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</w:rPr>
              <w:t>拟资助金额(万）</w:t>
            </w:r>
          </w:p>
        </w:tc>
      </w:tr>
      <w:tr w:rsidR="00E6163F" w:rsidTr="00E6163F">
        <w:trPr>
          <w:trHeight w:val="96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深圳市宝安区新华书店有限公司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深圳市宝安区新华书店有限公司2020年度优质文化企业成长奖励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深圳市宝安区新安街道新安湖社区建安一路78号新华书店101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 xml:space="preserve">20.00 </w:t>
            </w:r>
          </w:p>
        </w:tc>
      </w:tr>
      <w:tr w:rsidR="00E6163F" w:rsidTr="00E6163F">
        <w:trPr>
          <w:trHeight w:val="96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深圳市机场广告有限公司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深圳市机场广告有限公司2020年度优质文化企业成长奖励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深圳市宝安区后瑞社区深圳市宝安国际机场T3写字楼A栋710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 xml:space="preserve">30.00 </w:t>
            </w:r>
          </w:p>
        </w:tc>
      </w:tr>
      <w:tr w:rsidR="00E6163F" w:rsidTr="00E6163F">
        <w:trPr>
          <w:trHeight w:val="96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深圳机场雅仕维传媒有限公司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深圳机场雅仕维传媒有限公司2020年度优质文化企业成长奖励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深圳市宝安区航站四路机场物流园国内货运村（二期）A栋308号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 xml:space="preserve">30.00 </w:t>
            </w:r>
          </w:p>
        </w:tc>
      </w:tr>
      <w:tr w:rsidR="00E6163F" w:rsidTr="00E6163F">
        <w:trPr>
          <w:trHeight w:val="96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深圳市宽宏科技有限公司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深圳市宽宏科技有限公司2020年度优质文化企业成长奖励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深圳市宝安区新桥街道黄埔社区南洞圳头路润和工业园厂房B栋二层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 xml:space="preserve">30.00 </w:t>
            </w:r>
          </w:p>
        </w:tc>
      </w:tr>
      <w:tr w:rsidR="00E6163F" w:rsidTr="00E6163F">
        <w:trPr>
          <w:trHeight w:val="96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深圳上品研发供应链管理有限公司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入驻F518时尚创意园租金补贴</w:t>
            </w:r>
          </w:p>
          <w:p w:rsidR="00E6163F" w:rsidRDefault="00E6163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(2020年1月-2020年12月）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深圳市宝安区西乡街道劳动社区宝源路1065号F518时尚创意园F2栋F2-101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1.26</w:t>
            </w:r>
          </w:p>
        </w:tc>
      </w:tr>
      <w:tr w:rsidR="00E6163F" w:rsidTr="00E6163F">
        <w:trPr>
          <w:trHeight w:val="96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深圳市聿上家具设计有限公司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入驻F518时尚创意园租金补贴</w:t>
            </w:r>
          </w:p>
          <w:p w:rsidR="00E6163F" w:rsidRDefault="00E6163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(2020年1月-2020年12月）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深圳市宝安区西乡街道劳动社区宝源路1065号F518时尚创意园F4栋F4-302、303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4.54</w:t>
            </w:r>
          </w:p>
        </w:tc>
      </w:tr>
      <w:tr w:rsidR="00E6163F" w:rsidTr="00E6163F">
        <w:trPr>
          <w:trHeight w:val="96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深圳市花花童学艺术教育有限公司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入驻F518时尚创意园租金补贴</w:t>
            </w:r>
          </w:p>
          <w:p w:rsidR="00E6163F" w:rsidRDefault="00E6163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(2020年1月-2020年12月）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深圳市宝安区西乡街道劳动社区F518时尚创意园F13栋301.302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13.80</w:t>
            </w:r>
          </w:p>
        </w:tc>
      </w:tr>
      <w:tr w:rsidR="00E6163F" w:rsidTr="00E6163F">
        <w:trPr>
          <w:trHeight w:val="96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深圳市亿科环球科技有限公司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入驻F518时尚创意园租金补贴</w:t>
            </w:r>
          </w:p>
          <w:p w:rsidR="00E6163F" w:rsidRDefault="00E6163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(2020年1月-2020年12月）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深圳市宝安区西乡街道劳动社区宝源路1065号F518 时尚创意园F1 栋F1-410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3.81</w:t>
            </w:r>
          </w:p>
        </w:tc>
      </w:tr>
      <w:tr w:rsidR="00E6163F" w:rsidTr="00E6163F">
        <w:trPr>
          <w:trHeight w:val="96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深圳市咫尺生活科技有限公司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入驻F518时尚创意园租金补贴</w:t>
            </w:r>
          </w:p>
          <w:p w:rsidR="00E6163F" w:rsidRDefault="00E6163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(2020年1月-2020年12月）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深圳市宝安区西乡街道劳动社区宝源路1065号F518时尚创意园F4栋F4-409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3.05</w:t>
            </w:r>
          </w:p>
        </w:tc>
      </w:tr>
      <w:tr w:rsidR="00E6163F" w:rsidTr="00E6163F">
        <w:trPr>
          <w:trHeight w:val="96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深圳市众城文化投资有限公司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入驻定军山数字电影文化科技创意园租金补贴                          (2020年1月-2020年12月）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深圳市宝安区西乡街道臣田社区臣田工业区36栋519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3.12</w:t>
            </w:r>
          </w:p>
        </w:tc>
      </w:tr>
      <w:tr w:rsidR="00E6163F" w:rsidTr="00E6163F">
        <w:trPr>
          <w:trHeight w:val="96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11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深圳市亿网无线科技有限公司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入驻定军山数字电影文化科技创意园租金补贴                          (2020年1月-2020年12月）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深圳市宝安区西乡街道臣田社区臣田工业区36栋708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12.00</w:t>
            </w:r>
          </w:p>
        </w:tc>
      </w:tr>
      <w:tr w:rsidR="00E6163F" w:rsidTr="00E6163F">
        <w:trPr>
          <w:trHeight w:val="96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深圳市瀚讯网络科技有限公司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入驻定军山数字电影文化科技创意园租金补贴                    (2020年1月-2020年12月）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深圳市宝安区西乡街道臣田社区臣田工业区36栋710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5.61</w:t>
            </w:r>
          </w:p>
        </w:tc>
      </w:tr>
      <w:tr w:rsidR="00E6163F" w:rsidTr="00E6163F">
        <w:trPr>
          <w:trHeight w:val="96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深圳市玉翠满堂珠宝有限公司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 xml:space="preserve">入驻深圳西部国际珠宝城（宝立方）文化创意园租金补贴 </w:t>
            </w:r>
          </w:p>
          <w:p w:rsidR="00E6163F" w:rsidRDefault="00E6163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(2020年1月-2020年12月）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深圳市宝安区西乡街道流塘社区新安四路198宝立方博览中心L1-A42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2.44</w:t>
            </w:r>
          </w:p>
        </w:tc>
      </w:tr>
      <w:tr w:rsidR="00E6163F" w:rsidTr="00E6163F">
        <w:trPr>
          <w:trHeight w:val="96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深圳同泰太平洋影业有限公司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 xml:space="preserve">园区外影视企业租金补贴     </w:t>
            </w:r>
          </w:p>
          <w:p w:rsidR="00E6163F" w:rsidRDefault="00E6163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(2020年1月-2020年12月）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深圳市宝安区福永街道同泰总部产业园厂房3栋四层01号铺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3F" w:rsidRDefault="00E6163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24.00</w:t>
            </w:r>
          </w:p>
        </w:tc>
      </w:tr>
    </w:tbl>
    <w:p w:rsidR="00E6163F" w:rsidRDefault="00E6163F" w:rsidP="00E6163F">
      <w:pPr>
        <w:widowControl/>
        <w:jc w:val="left"/>
        <w:textAlignment w:val="center"/>
        <w:rPr>
          <w:rFonts w:ascii="仿宋_GB2312" w:eastAsia="仿宋_GB2312" w:hAnsi="宋体" w:cs="仿宋_GB2312" w:hint="eastAsia"/>
          <w:color w:val="000000"/>
          <w:kern w:val="0"/>
          <w:sz w:val="22"/>
          <w:szCs w:val="22"/>
          <w:lang/>
        </w:rPr>
      </w:pPr>
    </w:p>
    <w:p w:rsidR="00E6163F" w:rsidRDefault="00E6163F" w:rsidP="00E6163F">
      <w:pPr>
        <w:widowControl/>
        <w:jc w:val="left"/>
        <w:textAlignment w:val="center"/>
        <w:rPr>
          <w:rFonts w:ascii="仿宋_GB2312" w:eastAsia="仿宋_GB2312" w:hAnsi="宋体" w:cs="仿宋_GB2312" w:hint="eastAsia"/>
          <w:color w:val="000000"/>
          <w:kern w:val="0"/>
          <w:sz w:val="22"/>
          <w:szCs w:val="22"/>
          <w:lang/>
        </w:rPr>
      </w:pPr>
    </w:p>
    <w:p w:rsidR="00C75D3C" w:rsidRDefault="00C75D3C"/>
    <w:sectPr w:rsidR="00C75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D3C" w:rsidRDefault="00C75D3C" w:rsidP="00E6163F">
      <w:r>
        <w:separator/>
      </w:r>
    </w:p>
  </w:endnote>
  <w:endnote w:type="continuationSeparator" w:id="1">
    <w:p w:rsidR="00C75D3C" w:rsidRDefault="00C75D3C" w:rsidP="00E61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D3C" w:rsidRDefault="00C75D3C" w:rsidP="00E6163F">
      <w:r>
        <w:separator/>
      </w:r>
    </w:p>
  </w:footnote>
  <w:footnote w:type="continuationSeparator" w:id="1">
    <w:p w:rsidR="00C75D3C" w:rsidRDefault="00C75D3C" w:rsidP="00E616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163F"/>
    <w:rsid w:val="00C75D3C"/>
    <w:rsid w:val="00E61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6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16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16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16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16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1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1222</Characters>
  <Application>Microsoft Office Word</Application>
  <DocSecurity>0</DocSecurity>
  <Lines>10</Lines>
  <Paragraphs>2</Paragraphs>
  <ScaleCrop>false</ScaleCrop>
  <Company>Microsoft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法制案审科（宣教科）</dc:creator>
  <cp:keywords/>
  <dc:description/>
  <cp:lastModifiedBy>法制案审科（宣教科）</cp:lastModifiedBy>
  <cp:revision>3</cp:revision>
  <dcterms:created xsi:type="dcterms:W3CDTF">2021-04-30T08:38:00Z</dcterms:created>
  <dcterms:modified xsi:type="dcterms:W3CDTF">2021-04-30T08:38:00Z</dcterms:modified>
</cp:coreProperties>
</file>