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1043" w:hanging="1043" w:hangingChars="326"/>
        <w:rPr>
          <w:rFonts w:ascii="黑体" w:hAnsi="黑体" w:eastAsia="黑体"/>
          <w:sz w:val="32"/>
          <w:szCs w:val="32"/>
        </w:rPr>
      </w:pPr>
      <w:r>
        <w:rPr>
          <w:rFonts w:hint="eastAsia" w:ascii="黑体" w:hAnsi="黑体" w:eastAsia="黑体"/>
          <w:sz w:val="32"/>
          <w:szCs w:val="32"/>
        </w:rPr>
        <w:t>附件</w:t>
      </w:r>
    </w:p>
    <w:p>
      <w:pPr>
        <w:spacing w:line="560" w:lineRule="exact"/>
        <w:ind w:left="1043" w:hanging="1043" w:hangingChars="326"/>
        <w:rPr>
          <w:sz w:val="32"/>
          <w:szCs w:val="32"/>
        </w:rPr>
      </w:pPr>
    </w:p>
    <w:p>
      <w:pPr>
        <w:pStyle w:val="3"/>
        <w:spacing w:before="0" w:beforeAutospacing="0" w:after="0" w:afterAutospacing="0" w:line="560" w:lineRule="exact"/>
        <w:jc w:val="center"/>
        <w:rPr>
          <w:rStyle w:val="8"/>
          <w:rFonts w:ascii="方正小标宋简体" w:hAnsi="方正小标宋简体" w:eastAsia="方正小标宋简体" w:cs="方正小标宋简体"/>
          <w:b w:val="0"/>
          <w:bCs w:val="0"/>
          <w:sz w:val="44"/>
          <w:szCs w:val="44"/>
          <w:shd w:val="clear" w:color="auto" w:fill="FFFFFF"/>
        </w:rPr>
      </w:pPr>
      <w:r>
        <w:rPr>
          <w:rFonts w:hint="eastAsia" w:ascii="方正小标宋简体" w:eastAsia="方正小标宋简体"/>
          <w:b w:val="0"/>
          <w:bCs w:val="0"/>
          <w:sz w:val="44"/>
          <w:szCs w:val="44"/>
        </w:rPr>
        <w:t>深圳市2020年</w:t>
      </w:r>
      <w:bookmarkStart w:id="0" w:name="_Hlk46763520"/>
      <w:r>
        <w:rPr>
          <w:rStyle w:val="8"/>
          <w:rFonts w:hint="eastAsia" w:ascii="方正小标宋简体" w:hAnsi="方正小标宋简体" w:eastAsia="方正小标宋简体" w:cs="方正小标宋简体"/>
          <w:b w:val="0"/>
          <w:bCs w:val="0"/>
          <w:sz w:val="44"/>
          <w:szCs w:val="44"/>
          <w:shd w:val="clear" w:color="auto" w:fill="FFFFFF"/>
        </w:rPr>
        <w:t>中小微企业上云资助项目</w:t>
      </w:r>
      <w:bookmarkEnd w:id="0"/>
    </w:p>
    <w:p>
      <w:pPr>
        <w:pStyle w:val="3"/>
        <w:spacing w:before="0" w:beforeAutospacing="0" w:after="0" w:afterAutospacing="0" w:line="560" w:lineRule="exact"/>
        <w:jc w:val="center"/>
        <w:rPr>
          <w:rFonts w:ascii="方正小标宋简体" w:eastAsia="方正小标宋简体"/>
          <w:b w:val="0"/>
          <w:bCs w:val="0"/>
          <w:sz w:val="44"/>
          <w:szCs w:val="44"/>
        </w:rPr>
      </w:pPr>
      <w:r>
        <w:rPr>
          <w:rFonts w:hint="eastAsia" w:ascii="方正小标宋简体" w:eastAsia="方正小标宋简体"/>
          <w:b w:val="0"/>
          <w:bCs w:val="0"/>
          <w:sz w:val="44"/>
          <w:szCs w:val="44"/>
        </w:rPr>
        <w:t>申请指南</w:t>
      </w:r>
    </w:p>
    <w:p>
      <w:pPr>
        <w:spacing w:line="560" w:lineRule="exact"/>
        <w:outlineLvl w:val="0"/>
        <w:rPr>
          <w:rFonts w:ascii="黑体" w:hAnsi="黑体" w:eastAsia="黑体"/>
          <w:szCs w:val="32"/>
        </w:rPr>
      </w:pPr>
    </w:p>
    <w:p>
      <w:pPr>
        <w:pStyle w:val="9"/>
        <w:ind w:firstLine="640"/>
        <w:rPr>
          <w:rFonts w:ascii="黑体" w:hAnsi="黑体" w:eastAsia="黑体"/>
        </w:rPr>
      </w:pPr>
      <w:r>
        <w:rPr>
          <w:rFonts w:hint="eastAsia" w:ascii="黑体" w:hAnsi="黑体" w:eastAsia="黑体"/>
        </w:rPr>
        <w:t>一、支持领域</w:t>
      </w:r>
      <w:r>
        <w:rPr>
          <w:rFonts w:hint="eastAsia" w:ascii="黑体" w:hAnsi="黑体" w:eastAsia="黑体"/>
        </w:rPr>
        <w:tab/>
      </w:r>
    </w:p>
    <w:p>
      <w:pPr>
        <w:pStyle w:val="9"/>
        <w:ind w:firstLine="640"/>
      </w:pPr>
      <w:bookmarkStart w:id="1" w:name="_Hlk46763579"/>
      <w:r>
        <w:rPr>
          <w:rFonts w:hint="eastAsia" w:hAnsi="仿宋"/>
        </w:rPr>
        <w:t>为支持中小微企业</w:t>
      </w:r>
      <w:r>
        <w:rPr>
          <w:rFonts w:hint="eastAsia"/>
          <w:spacing w:val="8"/>
          <w:shd w:val="clear" w:color="auto" w:fill="FFFFFF"/>
        </w:rPr>
        <w:t>数字化、网络化、智能化转型，助力中小微企业防控疫情</w:t>
      </w:r>
      <w:r>
        <w:rPr>
          <w:spacing w:val="8"/>
          <w:shd w:val="clear" w:color="auto" w:fill="FFFFFF"/>
        </w:rPr>
        <w:t>、</w:t>
      </w:r>
      <w:r>
        <w:rPr>
          <w:rFonts w:hint="eastAsia"/>
          <w:spacing w:val="8"/>
          <w:shd w:val="clear" w:color="auto" w:fill="FFFFFF"/>
        </w:rPr>
        <w:t>复工复产、可持续发展，</w:t>
      </w:r>
      <w:r>
        <w:rPr>
          <w:rFonts w:hint="eastAsia" w:hAnsi="微软雅黑" w:cs="宋体"/>
          <w:kern w:val="0"/>
        </w:rPr>
        <w:t>对我市中小微企业</w:t>
      </w:r>
      <w:r>
        <w:rPr>
          <w:rFonts w:hint="eastAsia"/>
        </w:rPr>
        <w:t>在定点云平台首次购买云服务产生的实际费用给予资助。</w:t>
      </w:r>
    </w:p>
    <w:bookmarkEnd w:id="1"/>
    <w:p>
      <w:pPr>
        <w:pStyle w:val="9"/>
        <w:ind w:firstLine="640"/>
        <w:rPr>
          <w:rFonts w:ascii="黑体" w:hAnsi="黑体" w:eastAsia="黑体"/>
        </w:rPr>
      </w:pPr>
      <w:r>
        <w:rPr>
          <w:rFonts w:hint="eastAsia" w:ascii="黑体" w:hAnsi="黑体" w:eastAsia="黑体"/>
        </w:rPr>
        <w:t>二、设定依据</w:t>
      </w:r>
    </w:p>
    <w:p>
      <w:pPr>
        <w:pStyle w:val="9"/>
        <w:ind w:firstLine="640"/>
      </w:pPr>
      <w:r>
        <w:rPr>
          <w:rFonts w:hint="eastAsia"/>
        </w:rPr>
        <w:t>（一）</w:t>
      </w:r>
      <w:r>
        <w:rPr>
          <w:spacing w:val="8"/>
          <w:shd w:val="clear" w:color="auto" w:fill="FFFFFF"/>
        </w:rPr>
        <w:t>深圳市人民政府印发关于以更大力度支持民营经济发展若干措施的通知（深府规〔2018〕23号）</w:t>
      </w:r>
      <w:r>
        <w:rPr>
          <w:rFonts w:hint="eastAsia"/>
        </w:rPr>
        <w:t>；</w:t>
      </w:r>
    </w:p>
    <w:p>
      <w:pPr>
        <w:pStyle w:val="9"/>
        <w:ind w:firstLine="640"/>
      </w:pPr>
      <w:r>
        <w:rPr>
          <w:rFonts w:hint="eastAsia"/>
        </w:rPr>
        <w:t>（二）深圳市经济贸易和信息化委员会深圳市财政委员会关于印发《深圳市民营及中小企业发展专项资金管理办法》的通知（深经贸信息规〔2017〕8号）。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（三）深圳市工业和信息化局关于印发《深圳市2020年中小微企业上云资助项目实施细则》的通知（深工信规〔2020〕7号）。</w:t>
      </w:r>
    </w:p>
    <w:p>
      <w:pPr>
        <w:pStyle w:val="9"/>
        <w:ind w:firstLine="640"/>
        <w:rPr>
          <w:rFonts w:ascii="黑体" w:hAnsi="黑体" w:eastAsia="黑体"/>
        </w:rPr>
      </w:pPr>
      <w:r>
        <w:rPr>
          <w:rFonts w:hint="eastAsia" w:ascii="黑体" w:hAnsi="黑体" w:eastAsia="黑体"/>
        </w:rPr>
        <w:t>三、支持数量及资助方式</w:t>
      </w:r>
    </w:p>
    <w:p>
      <w:pPr>
        <w:pStyle w:val="9"/>
        <w:ind w:firstLine="640"/>
      </w:pPr>
      <w:r>
        <w:rPr>
          <w:rFonts w:hint="eastAsia" w:ascii="楷体_GB2312" w:eastAsia="楷体_GB2312"/>
        </w:rPr>
        <w:t>（一）支持数量：</w:t>
      </w:r>
      <w:r>
        <w:rPr>
          <w:rFonts w:hint="eastAsia"/>
        </w:rPr>
        <w:t>有数量限制，受市民营及中小企业发展专项资金2020年中小微企业上云资助项目预算总额限制。企业先到先得，预算额度额满即止。</w:t>
      </w:r>
    </w:p>
    <w:p>
      <w:pPr>
        <w:pStyle w:val="9"/>
        <w:ind w:firstLine="640"/>
      </w:pPr>
      <w:r>
        <w:rPr>
          <w:rFonts w:hint="eastAsia" w:ascii="楷体_GB2312" w:eastAsia="楷体_GB2312"/>
        </w:rPr>
        <w:t>（二）资助方式、范围及标准：</w:t>
      </w:r>
      <w:r>
        <w:rPr>
          <w:rFonts w:hint="eastAsia"/>
        </w:rPr>
        <w:t>事中资助。</w:t>
      </w:r>
      <w:r>
        <w:rPr>
          <w:rFonts w:hint="eastAsia"/>
          <w:shd w:val="clear" w:color="auto" w:fill="FFFFFF"/>
        </w:rPr>
        <w:t>企业根据申请指南，在定点云平台首次购买云服务</w:t>
      </w:r>
      <w:r>
        <w:rPr>
          <w:rFonts w:hint="eastAsia"/>
        </w:rPr>
        <w:t>（</w:t>
      </w:r>
      <w:r>
        <w:rPr>
          <w:rFonts w:hint="eastAsia" w:hAnsi="宋体" w:cs="宋体"/>
        </w:rPr>
        <w:t>含IaaS、PaaS或SaaS</w:t>
      </w:r>
      <w:r>
        <w:rPr>
          <w:rFonts w:hint="eastAsia"/>
        </w:rPr>
        <w:t>）</w:t>
      </w:r>
      <w:r>
        <w:rPr>
          <w:rFonts w:hint="eastAsia"/>
          <w:shd w:val="clear" w:color="auto" w:fill="FFFFFF"/>
        </w:rPr>
        <w:t>同时提出资助申请。定点云平台</w:t>
      </w:r>
      <w:r>
        <w:rPr>
          <w:rFonts w:hint="eastAsia"/>
        </w:rPr>
        <w:t>在企业支付云服务费用时，按照《深圳市2020年中小微企业上云资助项目实施细则》</w:t>
      </w:r>
      <w:r>
        <w:rPr>
          <w:rFonts w:hint="eastAsia"/>
          <w:shd w:val="clear" w:color="auto" w:fill="FFFFFF"/>
        </w:rPr>
        <w:t>第五条</w:t>
      </w:r>
      <w:r>
        <w:rPr>
          <w:rFonts w:hint="eastAsia"/>
        </w:rPr>
        <w:t>资助标准给予扣减，企业直接获得补贴。</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eastAsia="仿宋_GB2312"/>
          <w:sz w:val="32"/>
          <w:szCs w:val="32"/>
        </w:rPr>
        <w:t>资助标准为在单个定点云平台购买云服务实际费用的50%，资助金额最高不超过2000元。</w:t>
      </w:r>
    </w:p>
    <w:p>
      <w:pPr>
        <w:pStyle w:val="9"/>
        <w:ind w:firstLine="640"/>
        <w:rPr>
          <w:rFonts w:ascii="黑体" w:hAnsi="黑体" w:eastAsia="黑体"/>
        </w:rPr>
      </w:pPr>
      <w:r>
        <w:rPr>
          <w:rFonts w:hint="eastAsia" w:ascii="黑体" w:hAnsi="黑体" w:eastAsia="黑体"/>
        </w:rPr>
        <w:t>四、申报条件</w:t>
      </w:r>
    </w:p>
    <w:p>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（一）在本市（含深汕特别合作区）依法注册登记并符合《工业和信息化部 国家统计局 国家发展和改革委员会 财政部关于印发中小企业划型标准规定的通知》（工信部联企业〔2011〕300号）的中、小和微型企业法人；</w:t>
      </w:r>
    </w:p>
    <w:p>
      <w:pPr>
        <w:pStyle w:val="5"/>
        <w:shd w:val="clear" w:color="auto" w:fill="FFFFFF"/>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shd w:val="clear" w:color="auto" w:fill="FFFFFF"/>
        </w:rPr>
        <w:t>（二）</w:t>
      </w:r>
      <w:r>
        <w:rPr>
          <w:rFonts w:hint="eastAsia" w:ascii="仿宋_GB2312" w:eastAsia="仿宋_GB2312"/>
          <w:sz w:val="32"/>
          <w:szCs w:val="32"/>
        </w:rPr>
        <w:t>在定点云平台首次购买云服务。</w:t>
      </w:r>
    </w:p>
    <w:p>
      <w:pPr>
        <w:pStyle w:val="9"/>
        <w:ind w:firstLine="640"/>
        <w:rPr>
          <w:rFonts w:ascii="黑体" w:hAnsi="黑体" w:eastAsia="黑体"/>
        </w:rPr>
      </w:pPr>
      <w:r>
        <w:rPr>
          <w:rFonts w:hint="eastAsia" w:ascii="黑体" w:hAnsi="黑体" w:eastAsia="黑体"/>
        </w:rPr>
        <w:t>五、申请材料</w:t>
      </w:r>
    </w:p>
    <w:p>
      <w:pPr>
        <w:pStyle w:val="9"/>
        <w:ind w:firstLine="640"/>
      </w:pPr>
      <w:r>
        <w:rPr>
          <w:rFonts w:hint="eastAsia"/>
        </w:rPr>
        <w:t>线上或线下填写深圳市2020年中小微企业上云资助项目资格申请表并提交定点云平台——与定点云平台线上或线下签订云服务购买协议并完成支付。</w:t>
      </w:r>
    </w:p>
    <w:p>
      <w:pPr>
        <w:pStyle w:val="9"/>
        <w:ind w:firstLine="640"/>
        <w:rPr>
          <w:rFonts w:ascii="黑体" w:hAnsi="黑体" w:eastAsia="黑体"/>
        </w:rPr>
      </w:pPr>
      <w:r>
        <w:rPr>
          <w:rFonts w:hint="eastAsia" w:ascii="黑体" w:hAnsi="黑体" w:eastAsia="黑体"/>
        </w:rPr>
        <w:t>六、申请表格</w:t>
      </w:r>
    </w:p>
    <w:p>
      <w:pPr>
        <w:pStyle w:val="9"/>
        <w:ind w:firstLine="640"/>
      </w:pPr>
      <w:r>
        <w:rPr>
          <w:rFonts w:hint="eastAsia"/>
        </w:rPr>
        <w:t>深圳市2020年中小微企业上云资助项目资格申请表，详见附件。</w:t>
      </w:r>
    </w:p>
    <w:p>
      <w:pPr>
        <w:pStyle w:val="9"/>
        <w:ind w:firstLine="640"/>
        <w:rPr>
          <w:rFonts w:ascii="黑体" w:hAnsi="黑体" w:eastAsia="黑体"/>
        </w:rPr>
      </w:pPr>
      <w:r>
        <w:rPr>
          <w:rFonts w:hint="eastAsia" w:ascii="黑体" w:hAnsi="黑体" w:eastAsia="黑体"/>
        </w:rPr>
        <w:t>七、申请受理机关</w:t>
      </w:r>
    </w:p>
    <w:p>
      <w:pPr>
        <w:pStyle w:val="9"/>
        <w:ind w:firstLine="640"/>
      </w:pPr>
      <w:r>
        <w:rPr>
          <w:rFonts w:hint="eastAsia"/>
        </w:rPr>
        <w:t>受理机关：深圳市中小企业服务局，由6家定点云平台协助受理企业申请。</w:t>
      </w:r>
    </w:p>
    <w:p>
      <w:pPr>
        <w:pStyle w:val="9"/>
        <w:ind w:firstLine="640"/>
      </w:pPr>
      <w:r>
        <w:rPr>
          <w:rFonts w:hint="eastAsia"/>
        </w:rPr>
        <w:t>受理时间：2020年8月1日9:00至2020年12月31日 23:59（注：以企业支付完成云服务费用的时间为准）。</w:t>
      </w:r>
    </w:p>
    <w:p>
      <w:pPr>
        <w:pStyle w:val="9"/>
        <w:ind w:firstLine="640"/>
      </w:pPr>
      <w:r>
        <w:rPr>
          <w:rFonts w:hint="eastAsia"/>
        </w:rPr>
        <w:t>定点云平台责任单位如下（按单位名称拼音首字母排列，排名不分先后）：</w:t>
      </w:r>
    </w:p>
    <w:p>
      <w:pPr>
        <w:pStyle w:val="9"/>
        <w:ind w:firstLine="640"/>
        <w:rPr>
          <w:rFonts w:ascii="楷体_GB2312" w:hAnsi="楷体_GB2312" w:eastAsia="楷体_GB2312" w:cs="楷体_GB2312"/>
        </w:rPr>
      </w:pPr>
      <w:r>
        <w:rPr>
          <w:rFonts w:hint="eastAsia" w:ascii="楷体_GB2312" w:hAnsi="楷体_GB2312" w:eastAsia="楷体_GB2312" w:cs="楷体_GB2312"/>
        </w:rPr>
        <w:t>（一）华为技术有限公司（华为云）</w:t>
      </w:r>
    </w:p>
    <w:p>
      <w:pPr>
        <w:pStyle w:val="9"/>
        <w:ind w:firstLine="640"/>
      </w:pPr>
      <w:r>
        <w:rPr>
          <w:rFonts w:hint="eastAsia"/>
        </w:rPr>
        <w:t>线上申请：</w:t>
      </w:r>
    </w:p>
    <w:p>
      <w:pPr>
        <w:pStyle w:val="9"/>
        <w:ind w:firstLine="640"/>
        <w:rPr>
          <w:rFonts w:hint="default" w:eastAsia="仿宋_GB2312"/>
          <w:lang w:val="en-US" w:eastAsia="zh-CN"/>
        </w:rPr>
      </w:pPr>
      <w:r>
        <w:rPr>
          <w:rFonts w:hint="eastAsia"/>
        </w:rPr>
        <w:t>https://activity.huaweicloud.com/sz_enterprise</w:t>
      </w:r>
      <w:r>
        <w:rPr>
          <w:rFonts w:hint="eastAsia"/>
          <w:lang w:val="en-US" w:eastAsia="zh-CN"/>
        </w:rPr>
        <w:t>.html</w:t>
      </w:r>
    </w:p>
    <w:p>
      <w:pPr>
        <w:pStyle w:val="9"/>
        <w:ind w:firstLine="640"/>
      </w:pPr>
      <w:r>
        <w:rPr>
          <w:rFonts w:hint="eastAsia"/>
        </w:rPr>
        <w:t>业务咨询：0755-33015885、18026941410、18350211857、950808按1转1</w:t>
      </w:r>
    </w:p>
    <w:p>
      <w:pPr>
        <w:pStyle w:val="9"/>
        <w:ind w:firstLine="640"/>
      </w:pPr>
      <w:r>
        <w:rPr>
          <w:rFonts w:hint="eastAsia"/>
        </w:rPr>
        <w:t>技术支持：950808按1转1</w:t>
      </w:r>
    </w:p>
    <w:p>
      <w:pPr>
        <w:pStyle w:val="9"/>
        <w:ind w:firstLine="640"/>
      </w:pPr>
      <w:r>
        <w:rPr>
          <w:rFonts w:hint="eastAsia"/>
        </w:rPr>
        <w:t>线下受理地点：不支持</w:t>
      </w:r>
    </w:p>
    <w:p>
      <w:pPr>
        <w:pStyle w:val="9"/>
        <w:ind w:firstLine="640"/>
        <w:rPr>
          <w:rFonts w:ascii="楷体_GB2312" w:hAnsi="楷体_GB2312" w:eastAsia="楷体_GB2312" w:cs="楷体_GB2312"/>
        </w:rPr>
      </w:pPr>
      <w:r>
        <w:rPr>
          <w:rFonts w:hint="eastAsia" w:ascii="楷体_GB2312" w:hAnsi="楷体_GB2312" w:eastAsia="楷体_GB2312" w:cs="楷体_GB2312"/>
        </w:rPr>
        <w:t>（二）金蝶软件（中国）有限公司（金蝶云）</w:t>
      </w:r>
    </w:p>
    <w:p>
      <w:pPr>
        <w:pStyle w:val="9"/>
        <w:ind w:firstLine="640"/>
      </w:pPr>
      <w:r>
        <w:rPr>
          <w:rFonts w:hint="eastAsia"/>
        </w:rPr>
        <w:t>线上申请：http://www.kingdee.com/topic/sqsy</w:t>
      </w:r>
    </w:p>
    <w:p>
      <w:pPr>
        <w:pStyle w:val="9"/>
        <w:ind w:firstLine="640"/>
      </w:pPr>
      <w:r>
        <w:rPr>
          <w:rFonts w:hint="eastAsia"/>
        </w:rPr>
        <w:t>业务咨询：13168785987郭先生</w:t>
      </w:r>
    </w:p>
    <w:p>
      <w:pPr>
        <w:pStyle w:val="9"/>
        <w:ind w:firstLine="640"/>
      </w:pPr>
      <w:r>
        <w:rPr>
          <w:rFonts w:hint="eastAsia"/>
        </w:rPr>
        <w:t>技术支持：13168785987郭先生</w:t>
      </w:r>
    </w:p>
    <w:p>
      <w:pPr>
        <w:pStyle w:val="9"/>
        <w:ind w:firstLine="640"/>
      </w:pPr>
      <w:r>
        <w:rPr>
          <w:rFonts w:hint="eastAsia"/>
        </w:rPr>
        <w:t>线下受理地点：深圳市南山区科技南十二路2号金蝶软件园</w:t>
      </w:r>
    </w:p>
    <w:p>
      <w:pPr>
        <w:pStyle w:val="9"/>
        <w:ind w:firstLine="640"/>
        <w:rPr>
          <w:rFonts w:ascii="楷体_GB2312" w:hAnsi="楷体_GB2312" w:eastAsia="楷体_GB2312" w:cs="楷体_GB2312"/>
        </w:rPr>
      </w:pPr>
      <w:r>
        <w:rPr>
          <w:rFonts w:hint="eastAsia" w:ascii="楷体_GB2312" w:hAnsi="楷体_GB2312" w:eastAsia="楷体_GB2312" w:cs="楷体_GB2312"/>
        </w:rPr>
        <w:t>（三）平安国际智慧城市科技股份有限公司（平安云）</w:t>
      </w:r>
    </w:p>
    <w:p>
      <w:pPr>
        <w:pStyle w:val="9"/>
        <w:ind w:firstLine="640"/>
      </w:pPr>
      <w:r>
        <w:rPr>
          <w:rFonts w:hint="eastAsia"/>
        </w:rPr>
        <w:t>线上申请：</w:t>
      </w:r>
    </w:p>
    <w:p>
      <w:pPr>
        <w:pStyle w:val="9"/>
        <w:ind w:firstLine="320" w:firstLineChars="100"/>
      </w:pPr>
      <w:r>
        <w:rPr>
          <w:rFonts w:hint="eastAsia"/>
        </w:rPr>
        <w:t>http://decl.pasc-dataplat.pingan.com/smsmb-declmgrweb</w:t>
      </w:r>
    </w:p>
    <w:p>
      <w:pPr>
        <w:pStyle w:val="9"/>
        <w:ind w:firstLine="640"/>
      </w:pPr>
      <w:r>
        <w:rPr>
          <w:rFonts w:hint="eastAsia"/>
        </w:rPr>
        <w:t>业务咨询：15702093556廖女士、13533976730 邓女士、13424062697陈女士、18621917907胡先生、13426313930徐女士</w:t>
      </w:r>
    </w:p>
    <w:p>
      <w:pPr>
        <w:pStyle w:val="9"/>
        <w:ind w:firstLine="640"/>
      </w:pPr>
      <w:r>
        <w:rPr>
          <w:rFonts w:hint="eastAsia"/>
        </w:rPr>
        <w:t xml:space="preserve">技术支持：13424062697陈女士 </w:t>
      </w:r>
    </w:p>
    <w:p>
      <w:pPr>
        <w:pStyle w:val="9"/>
        <w:ind w:firstLine="640"/>
      </w:pPr>
      <w:r>
        <w:rPr>
          <w:rFonts w:hint="eastAsia"/>
        </w:rPr>
        <w:t>线下受理地点：不支持</w:t>
      </w:r>
    </w:p>
    <w:p>
      <w:pPr>
        <w:pStyle w:val="9"/>
        <w:ind w:firstLine="640"/>
        <w:rPr>
          <w:rFonts w:ascii="楷体_GB2312" w:hAnsi="楷体_GB2312" w:eastAsia="楷体_GB2312" w:cs="楷体_GB2312"/>
        </w:rPr>
      </w:pPr>
      <w:r>
        <w:rPr>
          <w:rFonts w:hint="eastAsia" w:ascii="楷体_GB2312" w:hAnsi="楷体_GB2312" w:eastAsia="楷体_GB2312" w:cs="楷体_GB2312"/>
        </w:rPr>
        <w:t>（四）深圳阿里云计算技术有限公司（阿里云）</w:t>
      </w:r>
    </w:p>
    <w:p>
      <w:pPr>
        <w:pStyle w:val="9"/>
        <w:ind w:firstLine="640"/>
      </w:pPr>
      <w:r>
        <w:rPr>
          <w:rFonts w:hint="eastAsia"/>
        </w:rPr>
        <w:t>线上申请：https://www.chuangke.aliyun.com/szwqsy</w:t>
      </w:r>
    </w:p>
    <w:p>
      <w:pPr>
        <w:pStyle w:val="9"/>
        <w:ind w:firstLine="640"/>
      </w:pPr>
      <w:r>
        <w:rPr>
          <w:rFonts w:hint="eastAsia"/>
        </w:rPr>
        <w:t>业务咨询：95187转1</w:t>
      </w:r>
    </w:p>
    <w:p>
      <w:pPr>
        <w:pStyle w:val="9"/>
        <w:ind w:firstLine="640"/>
      </w:pPr>
      <w:r>
        <w:rPr>
          <w:rFonts w:hint="eastAsia"/>
        </w:rPr>
        <w:t>技术支持：400-80-13260</w:t>
      </w:r>
    </w:p>
    <w:p>
      <w:pPr>
        <w:pStyle w:val="9"/>
        <w:ind w:firstLine="640"/>
      </w:pPr>
      <w:r>
        <w:rPr>
          <w:rFonts w:hint="eastAsia"/>
        </w:rPr>
        <w:t>线下受理地点：不支持</w:t>
      </w:r>
    </w:p>
    <w:p>
      <w:pPr>
        <w:pStyle w:val="9"/>
        <w:ind w:firstLine="640"/>
        <w:rPr>
          <w:rFonts w:ascii="楷体_GB2312" w:hAnsi="楷体_GB2312" w:eastAsia="楷体_GB2312" w:cs="楷体_GB2312"/>
        </w:rPr>
      </w:pPr>
      <w:r>
        <w:rPr>
          <w:rFonts w:hint="eastAsia" w:ascii="楷体_GB2312" w:hAnsi="楷体_GB2312" w:eastAsia="楷体_GB2312" w:cs="楷体_GB2312"/>
        </w:rPr>
        <w:t>（五）中国电信股份有限公司深圳分公司（天翼云）</w:t>
      </w:r>
    </w:p>
    <w:p>
      <w:pPr>
        <w:pStyle w:val="9"/>
        <w:ind w:firstLine="640"/>
      </w:pPr>
      <w:r>
        <w:rPr>
          <w:rFonts w:hint="eastAsia"/>
        </w:rPr>
        <w:t>线上申请：</w:t>
      </w:r>
    </w:p>
    <w:p>
      <w:pPr>
        <w:pStyle w:val="9"/>
        <w:ind w:firstLine="640"/>
      </w:pPr>
      <w:r>
        <w:rPr>
          <w:rFonts w:hint="eastAsia"/>
        </w:rPr>
        <w:t>http://www.sz189.cn/huodong/zxwqy/index.html</w:t>
      </w:r>
    </w:p>
    <w:p>
      <w:pPr>
        <w:pStyle w:val="9"/>
        <w:ind w:firstLine="640"/>
      </w:pPr>
      <w:r>
        <w:rPr>
          <w:rFonts w:hint="eastAsia"/>
        </w:rPr>
        <w:t>业务咨询：10000</w:t>
      </w:r>
    </w:p>
    <w:p>
      <w:pPr>
        <w:pStyle w:val="9"/>
        <w:ind w:firstLine="640"/>
      </w:pPr>
      <w:r>
        <w:rPr>
          <w:rFonts w:hint="eastAsia"/>
        </w:rPr>
        <w:t>技术支持：10000</w:t>
      </w:r>
    </w:p>
    <w:p>
      <w:pPr>
        <w:pStyle w:val="9"/>
        <w:ind w:firstLine="640"/>
      </w:pPr>
      <w:r>
        <w:rPr>
          <w:rFonts w:hint="eastAsia"/>
        </w:rPr>
        <w:t>线下受理地点：联系客户经理上门服务</w:t>
      </w:r>
    </w:p>
    <w:p>
      <w:pPr>
        <w:pStyle w:val="9"/>
        <w:ind w:firstLine="640"/>
        <w:rPr>
          <w:rFonts w:ascii="楷体_GB2312" w:hAnsi="楷体_GB2312" w:eastAsia="楷体_GB2312" w:cs="楷体_GB2312"/>
        </w:rPr>
      </w:pPr>
      <w:r>
        <w:rPr>
          <w:rFonts w:hint="eastAsia" w:ascii="楷体_GB2312" w:hAnsi="楷体_GB2312" w:eastAsia="楷体_GB2312" w:cs="楷体_GB2312"/>
        </w:rPr>
        <w:t>（六）中国移动通信集团广东有限公司深圳分公司（移动云）</w:t>
      </w:r>
    </w:p>
    <w:p>
      <w:pPr>
        <w:pStyle w:val="9"/>
        <w:ind w:firstLine="640"/>
      </w:pPr>
      <w:r>
        <w:rPr>
          <w:rFonts w:hint="eastAsia"/>
        </w:rPr>
        <w:t>线上申请：</w:t>
      </w:r>
    </w:p>
    <w:p>
      <w:pPr>
        <w:pStyle w:val="9"/>
        <w:ind w:firstLine="640"/>
      </w:pPr>
      <w:r>
        <w:rPr>
          <w:rFonts w:hint="eastAsia"/>
        </w:rPr>
        <w:t>http://dg.gmccecloud.com/ICTProductAPP/Do1_WebChat/SZZXQY.html</w:t>
      </w:r>
    </w:p>
    <w:p>
      <w:pPr>
        <w:pStyle w:val="9"/>
        <w:ind w:firstLine="640"/>
      </w:pPr>
      <w:r>
        <w:rPr>
          <w:rFonts w:hint="eastAsia"/>
        </w:rPr>
        <w:t>业务咨询及技术支持：</w:t>
      </w:r>
    </w:p>
    <w:p>
      <w:pPr>
        <w:pStyle w:val="9"/>
        <w:ind w:firstLine="640"/>
      </w:pPr>
      <w:r>
        <w:rPr>
          <w:rFonts w:hint="eastAsia"/>
        </w:rPr>
        <w:t>福田：陈小姐（13922822860）</w:t>
      </w:r>
    </w:p>
    <w:p>
      <w:pPr>
        <w:pStyle w:val="9"/>
        <w:ind w:firstLine="640"/>
      </w:pPr>
      <w:r>
        <w:rPr>
          <w:rFonts w:hint="eastAsia"/>
        </w:rPr>
        <w:t>南山：别小姐（13922822510）</w:t>
      </w:r>
    </w:p>
    <w:p>
      <w:pPr>
        <w:pStyle w:val="9"/>
        <w:ind w:firstLine="640"/>
      </w:pPr>
      <w:r>
        <w:rPr>
          <w:rFonts w:hint="eastAsia"/>
        </w:rPr>
        <w:t>罗湖：江先生（13922822863）</w:t>
      </w:r>
    </w:p>
    <w:p>
      <w:pPr>
        <w:pStyle w:val="9"/>
        <w:ind w:firstLine="640"/>
      </w:pPr>
      <w:r>
        <w:rPr>
          <w:rFonts w:hint="eastAsia"/>
        </w:rPr>
        <w:t>龙华：李小姐 （18823806985）</w:t>
      </w:r>
    </w:p>
    <w:p>
      <w:pPr>
        <w:pStyle w:val="9"/>
        <w:ind w:firstLine="640"/>
      </w:pPr>
      <w:r>
        <w:rPr>
          <w:rFonts w:hint="eastAsia"/>
        </w:rPr>
        <w:t>宝安：张小姐（13823720881）</w:t>
      </w:r>
    </w:p>
    <w:p>
      <w:pPr>
        <w:pStyle w:val="9"/>
        <w:ind w:firstLine="640"/>
      </w:pPr>
      <w:r>
        <w:rPr>
          <w:rFonts w:hint="eastAsia"/>
        </w:rPr>
        <w:t>盐田：陈先生（13922822513）</w:t>
      </w:r>
    </w:p>
    <w:p>
      <w:pPr>
        <w:pStyle w:val="9"/>
        <w:ind w:firstLine="640"/>
      </w:pPr>
      <w:r>
        <w:rPr>
          <w:rFonts w:hint="eastAsia"/>
        </w:rPr>
        <w:t>龙岗、坪山：杨先生（13602667272）</w:t>
      </w:r>
    </w:p>
    <w:p>
      <w:pPr>
        <w:pStyle w:val="9"/>
        <w:ind w:firstLine="640"/>
      </w:pPr>
      <w:r>
        <w:rPr>
          <w:rFonts w:hint="eastAsia"/>
        </w:rPr>
        <w:t>光明：彭小姐（13923760426）</w:t>
      </w:r>
    </w:p>
    <w:p>
      <w:pPr>
        <w:pStyle w:val="9"/>
        <w:ind w:firstLine="640"/>
      </w:pPr>
      <w:r>
        <w:rPr>
          <w:rFonts w:hint="eastAsia"/>
        </w:rPr>
        <w:t>深汕：钟先生（13530591300）</w:t>
      </w:r>
    </w:p>
    <w:p>
      <w:pPr>
        <w:pStyle w:val="9"/>
        <w:ind w:firstLine="640"/>
      </w:pPr>
      <w:r>
        <w:rPr>
          <w:rFonts w:hint="eastAsia"/>
        </w:rPr>
        <w:t>线下受理地点：联系客户经理上门办理</w:t>
      </w:r>
    </w:p>
    <w:p>
      <w:pPr>
        <w:pStyle w:val="9"/>
        <w:ind w:firstLine="640"/>
        <w:rPr>
          <w:rFonts w:ascii="黑体" w:hAnsi="黑体" w:eastAsia="黑体"/>
        </w:rPr>
      </w:pPr>
      <w:r>
        <w:rPr>
          <w:rFonts w:hint="eastAsia" w:ascii="黑体" w:hAnsi="黑体" w:eastAsia="黑体"/>
        </w:rPr>
        <w:t>八、申请决定机关</w:t>
      </w:r>
    </w:p>
    <w:p>
      <w:pPr>
        <w:pStyle w:val="9"/>
        <w:ind w:firstLine="640"/>
      </w:pPr>
      <w:r>
        <w:rPr>
          <w:rFonts w:hint="eastAsia"/>
        </w:rPr>
        <w:t>深圳市中小企业服务局。由6家定点云平台协助资助工作。</w:t>
      </w:r>
    </w:p>
    <w:p>
      <w:pPr>
        <w:pStyle w:val="9"/>
        <w:ind w:firstLine="640"/>
        <w:rPr>
          <w:rFonts w:ascii="黑体" w:hAnsi="黑体" w:eastAsia="黑体"/>
        </w:rPr>
      </w:pPr>
      <w:r>
        <w:rPr>
          <w:rFonts w:hint="eastAsia" w:ascii="黑体" w:hAnsi="黑体" w:eastAsia="黑体"/>
        </w:rPr>
        <w:t>九、办理流程</w:t>
      </w:r>
    </w:p>
    <w:p>
      <w:pPr>
        <w:pStyle w:val="9"/>
        <w:ind w:firstLine="640"/>
      </w:pPr>
      <w:r>
        <w:rPr>
          <w:rFonts w:hint="eastAsia"/>
        </w:rPr>
        <w:t>市中小企业服务局发布申请指南——企业</w:t>
      </w:r>
      <w:bookmarkStart w:id="2" w:name="_Hlk46763935"/>
      <w:r>
        <w:rPr>
          <w:rFonts w:hint="eastAsia"/>
        </w:rPr>
        <w:t>选择定点云平台——完成企业实名认证——</w:t>
      </w:r>
      <w:bookmarkEnd w:id="2"/>
      <w:r>
        <w:rPr>
          <w:rFonts w:hint="eastAsia"/>
        </w:rPr>
        <w:t>通过线上或线下方式向定点云平台提交资助申请——定点云平台审核资助资格——定点云平台对符合条件的企业按资助标准给予云服务费用减补——企业直接享受补贴。</w:t>
      </w:r>
    </w:p>
    <w:p>
      <w:pPr>
        <w:pStyle w:val="9"/>
        <w:ind w:firstLine="640"/>
        <w:rPr>
          <w:rFonts w:ascii="黑体" w:hAnsi="黑体" w:eastAsia="黑体"/>
        </w:rPr>
      </w:pPr>
      <w:r>
        <w:rPr>
          <w:rFonts w:hint="eastAsia" w:ascii="黑体" w:hAnsi="黑体" w:eastAsia="黑体"/>
        </w:rPr>
        <w:t>十、资助资格的取消</w:t>
      </w:r>
    </w:p>
    <w:p>
      <w:pPr>
        <w:widowControl/>
        <w:spacing w:line="560" w:lineRule="exact"/>
        <w:ind w:firstLine="640" w:firstLineChars="200"/>
      </w:pPr>
      <w:r>
        <w:rPr>
          <w:rFonts w:hint="eastAsia" w:ascii="仿宋_GB2312" w:hAnsi="仿宋_GB2312" w:eastAsia="仿宋_GB2312" w:cs="仿宋_GB2312"/>
          <w:sz w:val="32"/>
          <w:szCs w:val="32"/>
          <w:lang w:val="zh-CN"/>
        </w:rPr>
        <w:t>申请企业如在购买的云服务期限内，单方面中止已购买云服务并向定点云平台提出退费，即代表全部放弃本项目已获得资助资金。申请企业与定点云平台协商退费前，需先将已获资助资金全额退回相应定点云平台。</w:t>
      </w:r>
    </w:p>
    <w:p>
      <w:pPr>
        <w:pStyle w:val="9"/>
        <w:ind w:firstLine="640"/>
        <w:rPr>
          <w:rFonts w:ascii="黑体" w:hAnsi="黑体" w:eastAsia="黑体"/>
        </w:rPr>
      </w:pPr>
      <w:r>
        <w:rPr>
          <w:rFonts w:hint="eastAsia" w:ascii="黑体" w:hAnsi="黑体" w:eastAsia="黑体"/>
        </w:rPr>
        <w:t>十一、收费</w:t>
      </w:r>
    </w:p>
    <w:p>
      <w:pPr>
        <w:pStyle w:val="9"/>
        <w:ind w:firstLine="640"/>
      </w:pPr>
      <w:r>
        <w:rPr>
          <w:rFonts w:hint="eastAsia"/>
        </w:rPr>
        <w:t>无。</w:t>
      </w:r>
    </w:p>
    <w:p>
      <w:pPr>
        <w:pStyle w:val="9"/>
        <w:ind w:firstLine="640"/>
        <w:rPr>
          <w:rFonts w:ascii="黑体" w:hAnsi="黑体" w:eastAsia="黑体"/>
        </w:rPr>
      </w:pPr>
      <w:r>
        <w:rPr>
          <w:rFonts w:hint="eastAsia" w:ascii="黑体" w:hAnsi="黑体" w:eastAsia="黑体"/>
        </w:rPr>
        <w:t>十二、注意事项</w:t>
      </w:r>
    </w:p>
    <w:p>
      <w:pPr>
        <w:pStyle w:val="9"/>
        <w:ind w:firstLine="640"/>
      </w:pPr>
      <w:r>
        <w:rPr>
          <w:rFonts w:hint="eastAsia"/>
        </w:rPr>
        <w:t>（一）市中小企业服务局从未委托任何机构或个人代理资金申报事宜，请项目单位自主申报项目。市中小企业服务局将严格按照有关标准和程序组织受理申请，不收取任何费用。如有任何机构或个人假借我局工作人员名义向企业收取费用的，请知情者向我局举报。</w:t>
      </w:r>
    </w:p>
    <w:p>
      <w:pPr>
        <w:pStyle w:val="9"/>
        <w:ind w:firstLine="640"/>
      </w:pPr>
      <w:r>
        <w:rPr>
          <w:rFonts w:hint="eastAsia"/>
        </w:rPr>
        <w:t>（二）申请企业提交的资料应真实有效，并与报送统计部门相关数据一致，在审核过程中，如果发现提供虚假材料或者出现较大误差的，将列为“不诚信企业”，且三年或五年内不得申报财政资助。</w:t>
      </w:r>
    </w:p>
    <w:p>
      <w:pPr>
        <w:pStyle w:val="9"/>
        <w:ind w:firstLine="640"/>
      </w:pPr>
      <w:r>
        <w:rPr>
          <w:rFonts w:hint="eastAsia"/>
        </w:rPr>
        <w:t>（三）申请企业如认为定点云平台的资助协助工作不符合有关规定，可拨打市中小企业服务局监督电话：82977348、82977350。</w:t>
      </w:r>
    </w:p>
    <w:p>
      <w:pPr>
        <w:pStyle w:val="9"/>
        <w:ind w:firstLine="640"/>
      </w:pPr>
    </w:p>
    <w:p>
      <w:pPr>
        <w:pStyle w:val="9"/>
        <w:ind w:firstLine="640"/>
        <w:rPr>
          <w:rFonts w:hint="eastAsia"/>
        </w:rPr>
      </w:pPr>
      <w:r>
        <w:rPr>
          <w:rFonts w:hint="eastAsia"/>
        </w:rPr>
        <w:t>附件：深圳市2020年中小微企业上云资助项目资格申请表</w:t>
      </w:r>
    </w:p>
    <w:p>
      <w:pPr>
        <w:pStyle w:val="9"/>
        <w:ind w:firstLine="640"/>
        <w:rPr>
          <w:rFonts w:hint="eastAsia"/>
        </w:rPr>
      </w:pPr>
    </w:p>
    <w:p>
      <w:pPr>
        <w:pStyle w:val="9"/>
        <w:ind w:firstLine="640"/>
        <w:rPr>
          <w:rFonts w:hint="eastAsia"/>
        </w:rPr>
      </w:pPr>
    </w:p>
    <w:p>
      <w:pPr>
        <w:pStyle w:val="9"/>
        <w:ind w:firstLine="640"/>
        <w:rPr>
          <w:rFonts w:hint="eastAsia"/>
        </w:rPr>
      </w:pPr>
    </w:p>
    <w:p>
      <w:pPr>
        <w:pStyle w:val="9"/>
        <w:ind w:firstLine="640"/>
        <w:rPr>
          <w:rFonts w:hint="eastAsia"/>
        </w:rPr>
      </w:pPr>
    </w:p>
    <w:p>
      <w:pPr>
        <w:pStyle w:val="9"/>
        <w:ind w:firstLine="640"/>
        <w:rPr>
          <w:rFonts w:hint="eastAsia"/>
        </w:rPr>
      </w:pPr>
    </w:p>
    <w:p>
      <w:pPr>
        <w:pStyle w:val="9"/>
        <w:ind w:firstLine="640"/>
        <w:rPr>
          <w:rFonts w:hint="eastAsia"/>
        </w:rPr>
      </w:pPr>
    </w:p>
    <w:p>
      <w:pPr>
        <w:pStyle w:val="9"/>
        <w:ind w:firstLine="640"/>
        <w:rPr>
          <w:rFonts w:hint="eastAsia"/>
        </w:rPr>
      </w:pPr>
    </w:p>
    <w:p>
      <w:pPr>
        <w:pStyle w:val="9"/>
        <w:ind w:firstLine="640"/>
        <w:rPr>
          <w:rFonts w:hint="eastAsia"/>
        </w:rPr>
      </w:pPr>
    </w:p>
    <w:p>
      <w:pPr>
        <w:pStyle w:val="9"/>
        <w:ind w:firstLine="640"/>
        <w:rPr>
          <w:rFonts w:hint="eastAsia"/>
        </w:rPr>
      </w:pPr>
    </w:p>
    <w:p>
      <w:pPr>
        <w:pStyle w:val="9"/>
        <w:ind w:firstLine="640"/>
        <w:rPr>
          <w:rFonts w:hint="eastAsia"/>
        </w:rPr>
      </w:pPr>
    </w:p>
    <w:p>
      <w:pPr>
        <w:pStyle w:val="9"/>
        <w:ind w:firstLine="640"/>
        <w:rPr>
          <w:rFonts w:hint="eastAsia"/>
        </w:rPr>
      </w:pPr>
    </w:p>
    <w:p>
      <w:pPr>
        <w:pStyle w:val="9"/>
        <w:ind w:firstLine="640"/>
        <w:rPr>
          <w:rFonts w:hint="eastAsia"/>
        </w:rPr>
      </w:pPr>
      <w:bookmarkStart w:id="3" w:name="_GoBack"/>
      <w:bookmarkEnd w:id="3"/>
    </w:p>
    <w:p>
      <w:pPr>
        <w:pStyle w:val="9"/>
        <w:ind w:firstLine="0" w:firstLineChars="0"/>
      </w:pPr>
      <w:r>
        <w:rPr>
          <w:rFonts w:hint="eastAsia"/>
        </w:rPr>
        <w:t>附件-1</w:t>
      </w:r>
    </w:p>
    <w:tbl>
      <w:tblPr>
        <w:tblStyle w:val="6"/>
        <w:tblW w:w="91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375"/>
        <w:gridCol w:w="1064"/>
        <w:gridCol w:w="1786"/>
        <w:gridCol w:w="1497"/>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9" w:hRule="exact"/>
          <w:jc w:val="center"/>
        </w:trPr>
        <w:tc>
          <w:tcPr>
            <w:tcW w:w="9184" w:type="dxa"/>
            <w:gridSpan w:val="5"/>
            <w:vAlign w:val="center"/>
          </w:tcPr>
          <w:p>
            <w:pPr>
              <w:jc w:val="center"/>
              <w:rPr>
                <w:rFonts w:ascii="仿宋_GB2312" w:hAnsi="仿宋_GB2312" w:eastAsia="仿宋_GB2312" w:cs="仿宋_GB2312"/>
                <w:sz w:val="28"/>
                <w:szCs w:val="28"/>
              </w:rPr>
            </w:pPr>
            <w:r>
              <w:rPr>
                <w:rFonts w:hint="eastAsia" w:ascii="黑体" w:hAnsi="黑体" w:eastAsia="黑体" w:cs="宋体"/>
                <w:kern w:val="0"/>
                <w:sz w:val="28"/>
                <w:szCs w:val="28"/>
              </w:rPr>
              <w:t>深圳市2020年中小微企业上云资助项目资格申请表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 w:hRule="atLeast"/>
          <w:jc w:val="center"/>
        </w:trPr>
        <w:tc>
          <w:tcPr>
            <w:tcW w:w="2375" w:type="dxa"/>
            <w:vAlign w:val="center"/>
          </w:tcPr>
          <w:p>
            <w:pPr>
              <w:ind w:right="-107" w:rightChars="-51"/>
              <w:rPr>
                <w:rFonts w:ascii="仿宋_GB2312" w:hAnsi="仿宋_GB2312" w:eastAsia="仿宋_GB2312" w:cs="仿宋_GB2312"/>
                <w:szCs w:val="21"/>
              </w:rPr>
            </w:pPr>
            <w:r>
              <w:rPr>
                <w:rFonts w:hint="eastAsia" w:ascii="仿宋_GB2312" w:hAnsi="仿宋_GB2312" w:eastAsia="仿宋_GB2312" w:cs="仿宋_GB2312"/>
                <w:szCs w:val="21"/>
              </w:rPr>
              <w:t>单位名称</w:t>
            </w:r>
          </w:p>
        </w:tc>
        <w:tc>
          <w:tcPr>
            <w:tcW w:w="6809" w:type="dxa"/>
            <w:gridSpan w:val="4"/>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必填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 w:hRule="atLeast"/>
          <w:jc w:val="center"/>
        </w:trPr>
        <w:tc>
          <w:tcPr>
            <w:tcW w:w="2375" w:type="dxa"/>
            <w:vAlign w:val="center"/>
          </w:tcPr>
          <w:p>
            <w:pPr>
              <w:ind w:right="-107" w:rightChars="-51"/>
              <w:rPr>
                <w:rFonts w:ascii="仿宋_GB2312" w:hAnsi="仿宋_GB2312" w:eastAsia="仿宋_GB2312" w:cs="仿宋_GB2312"/>
                <w:szCs w:val="21"/>
              </w:rPr>
            </w:pPr>
            <w:r>
              <w:rPr>
                <w:rFonts w:hint="eastAsia" w:ascii="仿宋_GB2312" w:hAnsi="仿宋_GB2312" w:eastAsia="仿宋_GB2312" w:cs="仿宋_GB2312"/>
                <w:szCs w:val="21"/>
              </w:rPr>
              <w:t>统一社会信用代码</w:t>
            </w:r>
          </w:p>
        </w:tc>
        <w:tc>
          <w:tcPr>
            <w:tcW w:w="2850" w:type="dxa"/>
            <w:gridSpan w:val="2"/>
            <w:vAlign w:val="center"/>
          </w:tcPr>
          <w:p>
            <w:pPr>
              <w:widowControl/>
              <w:rPr>
                <w:rFonts w:ascii="仿宋_GB2312" w:hAnsi="仿宋_GB2312" w:eastAsia="仿宋_GB2312" w:cs="仿宋_GB2312"/>
                <w:szCs w:val="21"/>
              </w:rPr>
            </w:pPr>
            <w:r>
              <w:rPr>
                <w:rFonts w:hint="eastAsia" w:ascii="仿宋_GB2312" w:hAnsi="仿宋_GB2312" w:eastAsia="仿宋_GB2312" w:cs="仿宋_GB2312"/>
                <w:szCs w:val="21"/>
              </w:rPr>
              <w:t>必填</w:t>
            </w:r>
          </w:p>
        </w:tc>
        <w:tc>
          <w:tcPr>
            <w:tcW w:w="1497" w:type="dxa"/>
            <w:vAlign w:val="center"/>
          </w:tcPr>
          <w:p>
            <w:pPr>
              <w:rPr>
                <w:rFonts w:ascii="仿宋_GB2312" w:hAnsi="仿宋_GB2312" w:eastAsia="仿宋_GB2312" w:cs="仿宋_GB2312"/>
                <w:spacing w:val="-8"/>
                <w:szCs w:val="21"/>
              </w:rPr>
            </w:pPr>
            <w:r>
              <w:rPr>
                <w:rFonts w:hint="eastAsia" w:ascii="仿宋_GB2312" w:hAnsi="仿宋_GB2312" w:eastAsia="仿宋_GB2312" w:cs="仿宋_GB2312"/>
                <w:szCs w:val="21"/>
              </w:rPr>
              <w:t>从业人员总数</w:t>
            </w:r>
          </w:p>
        </w:tc>
        <w:tc>
          <w:tcPr>
            <w:tcW w:w="246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选填（整数）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 w:hRule="atLeast"/>
          <w:jc w:val="center"/>
        </w:trPr>
        <w:tc>
          <w:tcPr>
            <w:tcW w:w="2375" w:type="dxa"/>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所属行业</w:t>
            </w:r>
          </w:p>
        </w:tc>
        <w:tc>
          <w:tcPr>
            <w:tcW w:w="2850" w:type="dxa"/>
            <w:gridSpan w:val="2"/>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提供选项必填</w:t>
            </w:r>
          </w:p>
        </w:tc>
        <w:tc>
          <w:tcPr>
            <w:tcW w:w="1497" w:type="dxa"/>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企业类型（注）</w:t>
            </w:r>
          </w:p>
        </w:tc>
        <w:tc>
          <w:tcPr>
            <w:tcW w:w="2462" w:type="dxa"/>
            <w:vAlign w:val="center"/>
          </w:tcPr>
          <w:p>
            <w:pPr>
              <w:jc w:val="left"/>
              <w:rPr>
                <w:rFonts w:ascii="仿宋_GB2312" w:hAnsi="仿宋_GB2312" w:eastAsia="仿宋_GB2312" w:cs="仿宋_GB2312"/>
                <w:szCs w:val="21"/>
              </w:rPr>
            </w:pPr>
            <w:r>
              <w:rPr>
                <w:rFonts w:hint="eastAsia" w:ascii="仿宋_GB2312" w:hAnsi="仿宋_GB2312" w:eastAsia="仿宋_GB2312" w:cs="仿宋_GB2312"/>
                <w:szCs w:val="21"/>
              </w:rPr>
              <w:t>提供选项必填（中、小、微）型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 w:hRule="atLeast"/>
          <w:jc w:val="center"/>
        </w:trPr>
        <w:tc>
          <w:tcPr>
            <w:tcW w:w="2375"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法定代表人或被授权人</w:t>
            </w:r>
          </w:p>
        </w:tc>
        <w:tc>
          <w:tcPr>
            <w:tcW w:w="106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姓名</w:t>
            </w:r>
          </w:p>
        </w:tc>
        <w:tc>
          <w:tcPr>
            <w:tcW w:w="178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必填</w:t>
            </w:r>
          </w:p>
        </w:tc>
        <w:tc>
          <w:tcPr>
            <w:tcW w:w="149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移动电话</w:t>
            </w:r>
          </w:p>
        </w:tc>
        <w:tc>
          <w:tcPr>
            <w:tcW w:w="246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必填（11位数）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3" w:hRule="atLeast"/>
          <w:jc w:val="center"/>
        </w:trPr>
        <w:tc>
          <w:tcPr>
            <w:tcW w:w="2375" w:type="dxa"/>
            <w:vAlign w:val="center"/>
          </w:tcPr>
          <w:p>
            <w:pPr>
              <w:rPr>
                <w:rFonts w:ascii="仿宋_GB2312" w:hAnsi="仿宋_GB2312" w:eastAsia="仿宋_GB2312" w:cs="仿宋_GB2312"/>
                <w:szCs w:val="21"/>
              </w:rPr>
            </w:pPr>
          </w:p>
        </w:tc>
        <w:tc>
          <w:tcPr>
            <w:tcW w:w="106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证件类型</w:t>
            </w:r>
          </w:p>
        </w:tc>
        <w:tc>
          <w:tcPr>
            <w:tcW w:w="178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必填 </w:t>
            </w:r>
          </w:p>
        </w:tc>
        <w:tc>
          <w:tcPr>
            <w:tcW w:w="149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证件号码</w:t>
            </w:r>
          </w:p>
        </w:tc>
        <w:tc>
          <w:tcPr>
            <w:tcW w:w="246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必填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72" w:hRule="exact"/>
          <w:jc w:val="center"/>
        </w:trPr>
        <w:tc>
          <w:tcPr>
            <w:tcW w:w="9184" w:type="dxa"/>
            <w:gridSpan w:val="5"/>
            <w:vAlign w:val="center"/>
          </w:tcPr>
          <w:p>
            <w:pPr>
              <w:widowControl/>
              <w:spacing w:line="320" w:lineRule="exact"/>
              <w:ind w:firstLine="520" w:firstLineChars="200"/>
              <w:rPr>
                <w:rFonts w:ascii="仿宋_GB2312" w:hAnsi="宋体" w:eastAsia="仿宋_GB2312" w:cs="宋体"/>
                <w:kern w:val="0"/>
                <w:sz w:val="26"/>
                <w:szCs w:val="26"/>
                <w:lang w:val="zh-CN"/>
              </w:rPr>
            </w:pPr>
            <w:r>
              <w:rPr>
                <w:rFonts w:hint="eastAsia" w:ascii="仿宋_GB2312" w:hAnsi="宋体" w:eastAsia="仿宋_GB2312" w:cs="宋体"/>
                <w:kern w:val="0"/>
                <w:sz w:val="26"/>
                <w:szCs w:val="26"/>
                <w:lang w:val="zh-CN"/>
              </w:rPr>
              <w:t>注：企业类型根据《工业和信息化部、国家统计局、国家发展和改革委员会、财政部关于印发中小企业划型标准规定的通知》（工信部联企业〔2011〕300 号）进行划分。</w:t>
            </w:r>
          </w:p>
          <w:p>
            <w:pPr>
              <w:widowControl/>
              <w:spacing w:line="320" w:lineRule="exact"/>
              <w:ind w:firstLine="520" w:firstLineChars="200"/>
              <w:rPr>
                <w:rFonts w:ascii="仿宋_GB2312" w:hAnsi="宋体" w:eastAsia="仿宋_GB2312" w:cs="宋体"/>
                <w:kern w:val="0"/>
                <w:sz w:val="26"/>
                <w:szCs w:val="26"/>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31" w:hRule="exact"/>
          <w:jc w:val="center"/>
        </w:trPr>
        <w:tc>
          <w:tcPr>
            <w:tcW w:w="9184" w:type="dxa"/>
            <w:gridSpan w:val="5"/>
            <w:vAlign w:val="center"/>
          </w:tcPr>
          <w:p>
            <w:pPr>
              <w:pStyle w:val="2"/>
              <w:spacing w:line="320" w:lineRule="exact"/>
              <w:jc w:val="center"/>
              <w:rPr>
                <w:rFonts w:ascii="黑体" w:hAnsi="黑体" w:eastAsia="黑体" w:cs="宋体"/>
                <w:sz w:val="32"/>
                <w:szCs w:val="32"/>
              </w:rPr>
            </w:pPr>
            <w:r>
              <w:rPr>
                <w:rFonts w:hint="eastAsia" w:ascii="黑体" w:hAnsi="黑体" w:eastAsia="黑体" w:cs="宋体"/>
                <w:sz w:val="32"/>
                <w:szCs w:val="32"/>
              </w:rPr>
              <w:t>单位责任声明</w:t>
            </w:r>
          </w:p>
          <w:p>
            <w:pPr>
              <w:widowControl/>
              <w:spacing w:line="320" w:lineRule="exact"/>
              <w:ind w:firstLine="520" w:firstLineChars="200"/>
              <w:rPr>
                <w:rFonts w:ascii="仿宋_GB2312" w:hAnsi="宋体" w:eastAsia="仿宋_GB2312" w:cs="宋体"/>
                <w:kern w:val="0"/>
                <w:sz w:val="26"/>
                <w:szCs w:val="26"/>
                <w:lang w:val="zh-CN"/>
              </w:rPr>
            </w:pPr>
            <w:r>
              <w:rPr>
                <w:rFonts w:hint="eastAsia" w:ascii="仿宋_GB2312" w:hAnsi="宋体" w:eastAsia="仿宋_GB2312" w:cs="宋体"/>
                <w:kern w:val="0"/>
                <w:sz w:val="26"/>
                <w:szCs w:val="26"/>
                <w:lang w:val="zh-CN"/>
              </w:rPr>
              <w:t>本单位承诺遵守《深圳市市级财政专项资金管理办法》（深府规〔2018〕12号）等相关文件规定，并自愿作出以下声明：</w:t>
            </w:r>
          </w:p>
          <w:p>
            <w:pPr>
              <w:widowControl/>
              <w:numPr>
                <w:ilvl w:val="0"/>
                <w:numId w:val="1"/>
              </w:numPr>
              <w:spacing w:line="320" w:lineRule="exact"/>
              <w:ind w:firstLine="520" w:firstLineChars="200"/>
              <w:rPr>
                <w:rFonts w:ascii="仿宋_GB2312" w:hAnsi="宋体" w:eastAsia="仿宋_GB2312" w:cs="宋体"/>
                <w:kern w:val="0"/>
                <w:sz w:val="26"/>
                <w:szCs w:val="26"/>
                <w:lang w:val="zh-CN"/>
              </w:rPr>
            </w:pPr>
            <w:r>
              <w:rPr>
                <w:rFonts w:hint="eastAsia" w:ascii="仿宋_GB2312" w:hAnsi="宋体" w:eastAsia="仿宋_GB2312" w:cs="宋体"/>
                <w:kern w:val="0"/>
                <w:sz w:val="26"/>
                <w:szCs w:val="26"/>
                <w:lang w:val="zh-CN"/>
              </w:rPr>
              <w:t>本单位对本申请书的合法性、真实性、准确性和完整性负责，并与上报市统计部门数据口径一致。如有虚假，本单位依法承担相应的法律责任。</w:t>
            </w:r>
          </w:p>
          <w:p>
            <w:pPr>
              <w:widowControl/>
              <w:numPr>
                <w:ilvl w:val="0"/>
                <w:numId w:val="1"/>
              </w:numPr>
              <w:spacing w:line="320" w:lineRule="exact"/>
              <w:ind w:firstLine="520" w:firstLineChars="200"/>
              <w:rPr>
                <w:rFonts w:ascii="仿宋_GB2312" w:hAnsi="宋体" w:eastAsia="仿宋_GB2312" w:cs="宋体"/>
                <w:kern w:val="0"/>
                <w:sz w:val="26"/>
                <w:szCs w:val="26"/>
                <w:lang w:val="zh-CN"/>
              </w:rPr>
            </w:pPr>
            <w:r>
              <w:rPr>
                <w:rFonts w:hint="eastAsia" w:ascii="仿宋_GB2312" w:hAnsi="宋体" w:eastAsia="仿宋_GB2312" w:cs="宋体"/>
                <w:kern w:val="0"/>
                <w:sz w:val="26"/>
                <w:szCs w:val="26"/>
                <w:lang w:val="zh-CN"/>
              </w:rPr>
              <w:t>本单位已知晓《深圳市2020年中小微企业上云资助项目实施细则》（深府规〔2018〕12号）、《深圳市2020年中小微企业上云资助项目申报指南》关于申报条件、申报流程及本单位应承担责任等规定。</w:t>
            </w:r>
          </w:p>
          <w:p>
            <w:pPr>
              <w:widowControl/>
              <w:numPr>
                <w:ilvl w:val="0"/>
                <w:numId w:val="1"/>
              </w:numPr>
              <w:spacing w:line="320" w:lineRule="exact"/>
              <w:ind w:firstLine="520" w:firstLineChars="200"/>
              <w:rPr>
                <w:rFonts w:ascii="仿宋_GB2312" w:hAnsi="宋体" w:eastAsia="仿宋_GB2312" w:cs="宋体"/>
                <w:kern w:val="0"/>
                <w:sz w:val="26"/>
                <w:szCs w:val="26"/>
                <w:lang w:val="zh-CN"/>
              </w:rPr>
            </w:pPr>
            <w:r>
              <w:rPr>
                <w:rFonts w:hint="eastAsia" w:ascii="仿宋_GB2312" w:hAnsi="宋体" w:eastAsia="仿宋_GB2312" w:cs="宋体"/>
                <w:kern w:val="0"/>
                <w:sz w:val="26"/>
                <w:szCs w:val="26"/>
                <w:lang w:val="zh-CN"/>
              </w:rPr>
              <w:t>申请书中内容将作为项目评审和审计依据，本单位同意将本申请材料向依法审核工作人员公开，对依法审核或者评审过程中公开的信息，由审核工作人员承担保密义务，深圳市中小企业服务局免予承担责任。</w:t>
            </w:r>
          </w:p>
          <w:p>
            <w:pPr>
              <w:widowControl/>
              <w:numPr>
                <w:ilvl w:val="0"/>
                <w:numId w:val="1"/>
              </w:numPr>
              <w:spacing w:line="320" w:lineRule="exact"/>
              <w:ind w:firstLine="520" w:firstLineChars="200"/>
              <w:rPr>
                <w:rFonts w:ascii="仿宋_GB2312" w:hAnsi="宋体" w:eastAsia="仿宋_GB2312" w:cs="宋体"/>
                <w:kern w:val="0"/>
                <w:sz w:val="26"/>
                <w:szCs w:val="26"/>
                <w:lang w:val="zh-CN"/>
              </w:rPr>
            </w:pPr>
            <w:r>
              <w:rPr>
                <w:rFonts w:hint="eastAsia" w:ascii="仿宋_GB2312" w:hAnsi="宋体" w:eastAsia="仿宋_GB2312" w:cs="宋体"/>
                <w:kern w:val="0"/>
                <w:sz w:val="26"/>
                <w:szCs w:val="26"/>
                <w:lang w:val="zh-CN"/>
              </w:rPr>
              <w:t>本单位如在服务期限内中止已购买云服务并向定点云平台提出退费，即代表全部放弃本项目已获得资助资金。本单位承诺与定点云平台协商退费前，先将已获资助资金全额退回相应定点云平台。</w:t>
            </w:r>
          </w:p>
          <w:p>
            <w:pPr>
              <w:widowControl/>
              <w:numPr>
                <w:ilvl w:val="0"/>
                <w:numId w:val="1"/>
              </w:numPr>
              <w:spacing w:line="320" w:lineRule="exact"/>
              <w:ind w:firstLine="520" w:firstLineChars="200"/>
              <w:rPr>
                <w:rFonts w:ascii="仿宋_GB2312" w:hAnsi="宋体" w:eastAsia="仿宋_GB2312" w:cs="宋体"/>
                <w:kern w:val="0"/>
                <w:sz w:val="26"/>
                <w:szCs w:val="26"/>
                <w:lang w:val="zh-CN"/>
              </w:rPr>
            </w:pPr>
            <w:r>
              <w:rPr>
                <w:rFonts w:hint="eastAsia" w:ascii="仿宋_GB2312" w:hAnsi="宋体" w:eastAsia="仿宋_GB2312" w:cs="宋体"/>
                <w:kern w:val="0"/>
                <w:sz w:val="26"/>
                <w:szCs w:val="26"/>
                <w:lang w:val="zh-CN"/>
              </w:rPr>
              <w:t>本单位承诺不存在已获国家、省、市专项资金扶持的项目验收不合格未满3年或项目逾期未申请验收达1年以上，所申报项目无下列情形之一：（1）知识产权争议；（2）同一投入在市级政府资金中多头申报（政策允许的除外）。</w:t>
            </w:r>
          </w:p>
          <w:p>
            <w:pPr>
              <w:widowControl/>
              <w:spacing w:line="320" w:lineRule="exact"/>
              <w:ind w:firstLine="555"/>
              <w:rPr>
                <w:rFonts w:ascii="仿宋_GB2312" w:hAnsi="宋体" w:eastAsia="仿宋_GB2312" w:cs="宋体"/>
                <w:kern w:val="0"/>
                <w:sz w:val="26"/>
                <w:szCs w:val="26"/>
                <w:lang w:val="zh-CN"/>
              </w:rPr>
            </w:pPr>
            <w:r>
              <w:rPr>
                <w:rFonts w:hint="eastAsia" w:ascii="仿宋_GB2312" w:hAnsi="宋体" w:eastAsia="仿宋_GB2312" w:cs="宋体"/>
                <w:kern w:val="0"/>
                <w:sz w:val="26"/>
                <w:szCs w:val="26"/>
              </w:rPr>
              <w:t>6</w:t>
            </w:r>
            <w:r>
              <w:rPr>
                <w:rFonts w:hint="eastAsia" w:ascii="仿宋_GB2312" w:hAnsi="宋体" w:eastAsia="仿宋_GB2312" w:cs="宋体"/>
                <w:kern w:val="0"/>
                <w:sz w:val="26"/>
                <w:szCs w:val="26"/>
                <w:lang w:val="zh-CN"/>
              </w:rPr>
              <w:t>、本单位不存在被国家、省、市各相关部门列为联合惩戒对象情况，如因诉讼、仲裁或行政处罚执行导致财政扶持资金被扣划、冻结的，本单位有义务申请撤销项目将财政扶持资金全额退还市财政。</w:t>
            </w:r>
          </w:p>
          <w:p>
            <w:pPr>
              <w:widowControl/>
              <w:spacing w:line="320" w:lineRule="exact"/>
              <w:ind w:firstLine="555"/>
              <w:rPr>
                <w:rFonts w:ascii="仿宋_GB2312" w:hAnsi="宋体" w:eastAsia="仿宋_GB2312" w:cs="宋体"/>
                <w:kern w:val="0"/>
                <w:sz w:val="26"/>
                <w:szCs w:val="26"/>
                <w:lang w:val="zh-CN"/>
              </w:rPr>
            </w:pPr>
            <w:r>
              <w:rPr>
                <w:rFonts w:hint="eastAsia" w:ascii="仿宋_GB2312" w:hAnsi="宋体" w:eastAsia="仿宋_GB2312" w:cs="宋体"/>
                <w:kern w:val="0"/>
                <w:sz w:val="26"/>
                <w:szCs w:val="26"/>
              </w:rPr>
              <w:t>7</w:t>
            </w:r>
            <w:r>
              <w:rPr>
                <w:rFonts w:hint="eastAsia" w:ascii="仿宋_GB2312" w:hAnsi="宋体" w:eastAsia="仿宋_GB2312" w:cs="宋体"/>
                <w:kern w:val="0"/>
                <w:sz w:val="26"/>
                <w:szCs w:val="26"/>
                <w:lang w:val="zh-CN"/>
              </w:rPr>
              <w:t>、本单位承诺自行申报该项目。</w:t>
            </w:r>
          </w:p>
          <w:p>
            <w:pPr>
              <w:widowControl/>
              <w:spacing w:line="320" w:lineRule="exact"/>
              <w:ind w:firstLine="555"/>
              <w:rPr>
                <w:rFonts w:ascii="仿宋_GB2312" w:hAnsi="宋体" w:eastAsia="仿宋_GB2312" w:cs="宋体"/>
                <w:kern w:val="0"/>
                <w:sz w:val="26"/>
                <w:szCs w:val="26"/>
                <w:lang w:val="zh-CN"/>
              </w:rPr>
            </w:pPr>
            <w:r>
              <w:rPr>
                <w:rFonts w:hint="eastAsia" w:ascii="仿宋_GB2312" w:hAnsi="宋体" w:eastAsia="仿宋_GB2312" w:cs="宋体"/>
                <w:kern w:val="0"/>
                <w:sz w:val="26"/>
                <w:szCs w:val="26"/>
              </w:rPr>
              <w:t>8</w:t>
            </w:r>
            <w:r>
              <w:rPr>
                <w:rFonts w:hint="eastAsia" w:ascii="仿宋_GB2312" w:hAnsi="宋体" w:eastAsia="仿宋_GB2312" w:cs="宋体"/>
                <w:kern w:val="0"/>
                <w:sz w:val="26"/>
                <w:szCs w:val="26"/>
                <w:lang w:val="zh-CN"/>
              </w:rPr>
              <w:t>、本单位承诺配合深圳市中小企业服务局对项目开展监督、检查和绩效评价工作。</w:t>
            </w:r>
          </w:p>
          <w:p>
            <w:pPr>
              <w:spacing w:line="320" w:lineRule="exact"/>
              <w:ind w:firstLine="1300" w:firstLineChars="500"/>
              <w:rPr>
                <w:rFonts w:ascii="仿宋_GB2312" w:hAnsi="宋体" w:eastAsia="仿宋_GB2312" w:cs="宋体"/>
                <w:kern w:val="0"/>
                <w:sz w:val="26"/>
                <w:szCs w:val="26"/>
                <w:lang w:val="zh-CN"/>
              </w:rPr>
            </w:pPr>
            <w:r>
              <w:rPr>
                <w:rFonts w:hint="eastAsia" w:ascii="仿宋_GB2312" w:hAnsi="宋体" w:eastAsia="仿宋_GB2312" w:cs="宋体"/>
                <w:kern w:val="0"/>
                <w:sz w:val="26"/>
                <w:szCs w:val="26"/>
                <w:lang w:val="zh-CN"/>
              </w:rPr>
              <w:t>法定代表人姓名（或被授权人）：（线下签署须加盖公章）</w:t>
            </w:r>
          </w:p>
          <w:p>
            <w:pPr>
              <w:spacing w:line="320" w:lineRule="exact"/>
              <w:ind w:firstLine="3900" w:firstLineChars="1500"/>
              <w:rPr>
                <w:rFonts w:ascii="仿宋_GB2312" w:hAnsi="宋体" w:eastAsia="仿宋_GB2312" w:cs="宋体"/>
                <w:kern w:val="0"/>
                <w:sz w:val="26"/>
                <w:szCs w:val="26"/>
                <w:lang w:val="zh-CN"/>
              </w:rPr>
            </w:pPr>
            <w:r>
              <w:rPr>
                <w:rFonts w:hint="eastAsia" w:ascii="仿宋_GB2312" w:hAnsi="宋体" w:eastAsia="仿宋_GB2312" w:cs="宋体"/>
                <w:kern w:val="0"/>
                <w:sz w:val="26"/>
                <w:szCs w:val="26"/>
                <w:lang w:val="zh-CN"/>
              </w:rPr>
              <w:t>办公电话：</w:t>
            </w:r>
          </w:p>
          <w:p>
            <w:pPr>
              <w:spacing w:line="320" w:lineRule="exact"/>
              <w:ind w:firstLine="3900" w:firstLineChars="1500"/>
              <w:rPr>
                <w:rFonts w:ascii="仿宋_GB2312" w:hAnsi="仿宋_GB2312" w:eastAsia="仿宋_GB2312" w:cs="仿宋_GB2312"/>
                <w:color w:val="FF0000"/>
              </w:rPr>
            </w:pPr>
            <w:r>
              <w:rPr>
                <w:rFonts w:hint="eastAsia" w:ascii="仿宋_GB2312" w:hAnsi="宋体" w:eastAsia="仿宋_GB2312" w:cs="宋体"/>
                <w:kern w:val="0"/>
                <w:sz w:val="26"/>
                <w:szCs w:val="26"/>
                <w:lang w:val="zh-CN"/>
              </w:rPr>
              <w:t>签署日期：</w:t>
            </w:r>
          </w:p>
        </w:tc>
      </w:tr>
    </w:tbl>
    <w:p>
      <w:pPr>
        <w:pStyle w:val="9"/>
        <w:ind w:firstLine="64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6D629"/>
    <w:multiLevelType w:val="singleLevel"/>
    <w:tmpl w:val="0E16D62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A5FB7"/>
    <w:rsid w:val="53A1100F"/>
    <w:rsid w:val="71BA5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Times New Roman" w:hAnsi="Times New Roman" w:cs="Times New Roman"/>
      <w:kern w:val="0"/>
      <w:sz w:val="18"/>
      <w:szCs w:val="20"/>
    </w:rPr>
  </w:style>
  <w:style w:type="paragraph" w:styleId="4">
    <w:name w:val="Subtitle"/>
    <w:basedOn w:val="1"/>
    <w:next w:val="1"/>
    <w:qFormat/>
    <w:uiPriority w:val="11"/>
    <w:pPr>
      <w:spacing w:before="240" w:after="60" w:line="312" w:lineRule="auto"/>
      <w:jc w:val="center"/>
      <w:outlineLvl w:val="1"/>
    </w:pPr>
    <w:rPr>
      <w:b/>
      <w:bCs/>
      <w:kern w:val="28"/>
      <w:sz w:val="32"/>
      <w:szCs w:val="32"/>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0"/>
    <w:rPr>
      <w:rFonts w:eastAsia="黑体"/>
      <w:bCs/>
      <w:sz w:val="32"/>
    </w:rPr>
  </w:style>
  <w:style w:type="paragraph" w:customStyle="1" w:styleId="9">
    <w:name w:val="文件正文"/>
    <w:basedOn w:val="4"/>
    <w:qFormat/>
    <w:uiPriority w:val="2"/>
    <w:pPr>
      <w:spacing w:before="0" w:after="0" w:line="560" w:lineRule="exact"/>
      <w:ind w:firstLine="622" w:firstLineChars="200"/>
      <w:jc w:val="both"/>
      <w:outlineLvl w:val="9"/>
    </w:pPr>
    <w:rPr>
      <w:rFonts w:ascii="仿宋_GB2312" w:hAnsi="仿宋_GB2312" w:eastAsia="仿宋_GB2312" w:cs="仿宋_GB2312"/>
      <w:b w:val="0"/>
      <w:bCs w:val="0"/>
      <w:kern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2020-07-31T08:50:00Z</dcterms:created>
  <dc:creator>林彤</dc:creator>
  <cp:lastModifiedBy>刘绮</cp:lastModifiedBy>
  <dcterms:modified xsi:type="dcterms:W3CDTF">2020-07-31T08:53:46Z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